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4E" w:rsidRPr="0004640B" w:rsidRDefault="000D4A4E" w:rsidP="0042155F">
      <w:pPr>
        <w:ind w:left="142"/>
        <w:jc w:val="center"/>
        <w:rPr>
          <w:rFonts w:ascii="Verdana" w:hAnsi="Verdana"/>
          <w:lang w:val="eu-ES"/>
        </w:rPr>
      </w:pPr>
      <w:bookmarkStart w:id="0" w:name="_GoBack"/>
      <w:bookmarkEnd w:id="0"/>
    </w:p>
    <w:p w:rsidR="008C1565" w:rsidRPr="0004640B" w:rsidRDefault="008C1565" w:rsidP="0042155F">
      <w:pPr>
        <w:ind w:left="142"/>
        <w:jc w:val="center"/>
        <w:rPr>
          <w:rFonts w:ascii="Verdana" w:hAnsi="Verdana"/>
          <w:lang w:val="eu-ES"/>
        </w:rPr>
      </w:pPr>
    </w:p>
    <w:p w:rsidR="008C1565" w:rsidRPr="0004640B" w:rsidRDefault="008C1565" w:rsidP="0042155F">
      <w:pPr>
        <w:ind w:left="142"/>
        <w:jc w:val="center"/>
        <w:rPr>
          <w:rFonts w:ascii="Verdana" w:hAnsi="Verdana"/>
          <w:lang w:val="eu-ES"/>
        </w:rPr>
      </w:pPr>
    </w:p>
    <w:p w:rsidR="008C1565" w:rsidRPr="0004640B" w:rsidRDefault="008C1565" w:rsidP="0042155F">
      <w:pPr>
        <w:ind w:left="142"/>
        <w:jc w:val="center"/>
        <w:rPr>
          <w:rFonts w:ascii="Verdana" w:hAnsi="Verdana"/>
          <w:lang w:val="eu-ES"/>
        </w:rPr>
      </w:pPr>
    </w:p>
    <w:p w:rsidR="00AE36F1" w:rsidRPr="0004640B" w:rsidRDefault="00AE36F1" w:rsidP="0042155F">
      <w:pPr>
        <w:pBdr>
          <w:top w:val="single" w:sz="4" w:space="1" w:color="auto"/>
          <w:left w:val="single" w:sz="4" w:space="4" w:color="auto"/>
          <w:bottom w:val="single" w:sz="4" w:space="1" w:color="auto"/>
          <w:right w:val="single" w:sz="4" w:space="4" w:color="auto"/>
        </w:pBdr>
        <w:ind w:left="142"/>
        <w:jc w:val="center"/>
        <w:rPr>
          <w:rFonts w:ascii="Verdana" w:hAnsi="Verdana"/>
          <w:b/>
          <w:sz w:val="24"/>
          <w:lang w:val="eu-ES"/>
        </w:rPr>
      </w:pPr>
    </w:p>
    <w:p w:rsidR="000D4A4E" w:rsidRPr="000C1A2C" w:rsidRDefault="008C1565" w:rsidP="000C28E2">
      <w:pPr>
        <w:pBdr>
          <w:top w:val="single" w:sz="4" w:space="1" w:color="auto"/>
          <w:left w:val="single" w:sz="4" w:space="4" w:color="auto"/>
          <w:bottom w:val="single" w:sz="4" w:space="1" w:color="auto"/>
          <w:right w:val="single" w:sz="4" w:space="4" w:color="auto"/>
        </w:pBdr>
        <w:ind w:left="142"/>
        <w:jc w:val="center"/>
        <w:rPr>
          <w:rFonts w:ascii="Verdana" w:hAnsi="Verdana" w:cs="Arial"/>
          <w:sz w:val="48"/>
          <w:szCs w:val="48"/>
          <w:lang w:val="eu-ES"/>
        </w:rPr>
      </w:pPr>
      <w:r w:rsidRPr="000C1A2C">
        <w:rPr>
          <w:rFonts w:ascii="Verdana" w:hAnsi="Verdana" w:cs="Arial"/>
          <w:sz w:val="48"/>
          <w:szCs w:val="48"/>
          <w:lang w:val="eu-ES"/>
        </w:rPr>
        <w:t>2</w:t>
      </w:r>
      <w:r w:rsidR="00255DF5" w:rsidRPr="000C1A2C">
        <w:rPr>
          <w:rFonts w:ascii="Verdana" w:hAnsi="Verdana" w:cs="Arial"/>
          <w:sz w:val="48"/>
          <w:szCs w:val="48"/>
          <w:lang w:val="eu-ES"/>
        </w:rPr>
        <w:t>01</w:t>
      </w:r>
      <w:r w:rsidR="009D60EE" w:rsidRPr="000C1A2C">
        <w:rPr>
          <w:rFonts w:ascii="Verdana" w:hAnsi="Verdana" w:cs="Arial"/>
          <w:sz w:val="48"/>
          <w:szCs w:val="48"/>
          <w:lang w:val="eu-ES"/>
        </w:rPr>
        <w:t>9</w:t>
      </w:r>
    </w:p>
    <w:p w:rsidR="008C1565" w:rsidRPr="000C1A2C" w:rsidRDefault="008C1565"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32"/>
          <w:szCs w:val="32"/>
          <w:lang w:val="eu-ES"/>
        </w:rPr>
      </w:pPr>
    </w:p>
    <w:p w:rsidR="008C1565" w:rsidRPr="000C1A2C" w:rsidRDefault="009D60EE"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52"/>
          <w:szCs w:val="52"/>
          <w:lang w:val="eu-ES"/>
        </w:rPr>
      </w:pPr>
      <w:r w:rsidRPr="000C1A2C">
        <w:rPr>
          <w:rFonts w:ascii="Verdana" w:hAnsi="Verdana" w:cs="Arial"/>
          <w:b/>
          <w:sz w:val="52"/>
          <w:szCs w:val="52"/>
          <w:lang w:val="eu-ES"/>
        </w:rPr>
        <w:t>OGP</w:t>
      </w:r>
      <w:r w:rsidR="00AA3AAE" w:rsidRPr="000C1A2C">
        <w:rPr>
          <w:rFonts w:ascii="Verdana" w:hAnsi="Verdana" w:cs="Arial"/>
          <w:b/>
          <w:sz w:val="52"/>
          <w:szCs w:val="52"/>
          <w:lang w:val="eu-ES"/>
        </w:rPr>
        <w:t xml:space="preserve"> </w:t>
      </w:r>
      <w:r w:rsidRPr="000C1A2C">
        <w:rPr>
          <w:rFonts w:ascii="Verdana" w:hAnsi="Verdana" w:cs="Arial"/>
          <w:b/>
          <w:sz w:val="52"/>
          <w:szCs w:val="52"/>
          <w:lang w:val="eu-ES"/>
        </w:rPr>
        <w:t>EUSKADI</w:t>
      </w:r>
    </w:p>
    <w:p w:rsidR="00315CF1" w:rsidRPr="000C1A2C" w:rsidRDefault="00315CF1" w:rsidP="000C28E2">
      <w:pPr>
        <w:pBdr>
          <w:top w:val="single" w:sz="4" w:space="1" w:color="auto"/>
          <w:left w:val="single" w:sz="4" w:space="4" w:color="auto"/>
          <w:bottom w:val="single" w:sz="4" w:space="1" w:color="auto"/>
          <w:right w:val="single" w:sz="4" w:space="4" w:color="auto"/>
        </w:pBdr>
        <w:ind w:left="142"/>
        <w:jc w:val="center"/>
        <w:rPr>
          <w:rFonts w:ascii="Verdana" w:hAnsi="Verdana" w:cs="Arial"/>
          <w:sz w:val="36"/>
          <w:szCs w:val="36"/>
          <w:lang w:val="eu-ES"/>
        </w:rPr>
      </w:pPr>
    </w:p>
    <w:p w:rsidR="000C28E2" w:rsidRPr="000C1A2C" w:rsidRDefault="000C28E2"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40"/>
          <w:szCs w:val="40"/>
          <w:lang w:val="eu-ES"/>
        </w:rPr>
      </w:pPr>
      <w:r w:rsidRPr="000C1A2C">
        <w:rPr>
          <w:rFonts w:ascii="Verdana" w:hAnsi="Verdana" w:cs="Arial"/>
          <w:b/>
          <w:sz w:val="40"/>
          <w:szCs w:val="40"/>
          <w:lang w:val="eu-ES"/>
        </w:rPr>
        <w:t>EUSKAL ZUZENTASUN SISTEMA</w:t>
      </w:r>
    </w:p>
    <w:p w:rsidR="000C28E2" w:rsidRPr="000C1A2C" w:rsidRDefault="000C28E2" w:rsidP="000C28E2">
      <w:pPr>
        <w:pBdr>
          <w:top w:val="single" w:sz="4" w:space="1" w:color="auto"/>
          <w:left w:val="single" w:sz="4" w:space="4" w:color="auto"/>
          <w:bottom w:val="single" w:sz="4" w:space="1" w:color="auto"/>
          <w:right w:val="single" w:sz="4" w:space="4" w:color="auto"/>
        </w:pBdr>
        <w:ind w:left="142"/>
        <w:jc w:val="center"/>
        <w:rPr>
          <w:rFonts w:ascii="Verdana" w:hAnsi="Verdana" w:cs="Arial"/>
          <w:sz w:val="36"/>
          <w:szCs w:val="36"/>
          <w:lang w:val="eu-ES"/>
        </w:rPr>
      </w:pPr>
    </w:p>
    <w:p w:rsidR="00830406" w:rsidRDefault="00830406"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32"/>
          <w:szCs w:val="32"/>
          <w:lang w:val="eu-ES"/>
        </w:rPr>
      </w:pPr>
    </w:p>
    <w:p w:rsidR="000C28E2" w:rsidRPr="000C1A2C" w:rsidRDefault="00814CAF"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32"/>
          <w:szCs w:val="32"/>
          <w:lang w:val="eu-ES"/>
        </w:rPr>
      </w:pPr>
      <w:r w:rsidRPr="00814CAF">
        <w:rPr>
          <w:rFonts w:ascii="Verdana" w:hAnsi="Verdana" w:cs="Arial"/>
          <w:b/>
          <w:sz w:val="32"/>
          <w:szCs w:val="32"/>
          <w:lang w:val="eu-ES"/>
        </w:rPr>
        <w:t>Herritarren ekarpenak</w:t>
      </w:r>
      <w:r w:rsidR="00830406" w:rsidRPr="00814CAF">
        <w:rPr>
          <w:rFonts w:ascii="Verdana" w:hAnsi="Verdana" w:cs="Arial"/>
          <w:b/>
          <w:sz w:val="32"/>
          <w:szCs w:val="32"/>
          <w:lang w:val="eu-ES"/>
        </w:rPr>
        <w:t xml:space="preserve">: </w:t>
      </w:r>
      <w:r w:rsidRPr="00814CAF">
        <w:rPr>
          <w:rFonts w:ascii="Verdana" w:hAnsi="Verdana" w:cs="Arial"/>
          <w:b/>
          <w:sz w:val="32"/>
          <w:szCs w:val="32"/>
          <w:lang w:val="eu-ES"/>
        </w:rPr>
        <w:t xml:space="preserve">aurrez aurreko saioak eta </w:t>
      </w:r>
      <w:proofErr w:type="spellStart"/>
      <w:r w:rsidRPr="00814CAF">
        <w:rPr>
          <w:rFonts w:ascii="Verdana" w:hAnsi="Verdana" w:cs="Arial"/>
          <w:b/>
          <w:sz w:val="32"/>
          <w:szCs w:val="32"/>
          <w:lang w:val="eu-ES"/>
        </w:rPr>
        <w:t>on-line</w:t>
      </w:r>
      <w:proofErr w:type="spellEnd"/>
      <w:r w:rsidRPr="00814CAF">
        <w:rPr>
          <w:rFonts w:ascii="Verdana" w:hAnsi="Verdana" w:cs="Arial"/>
          <w:b/>
          <w:sz w:val="32"/>
          <w:szCs w:val="32"/>
          <w:lang w:val="eu-ES"/>
        </w:rPr>
        <w:t xml:space="preserve"> bidezko</w:t>
      </w:r>
      <w:r>
        <w:rPr>
          <w:rFonts w:ascii="Verdana" w:hAnsi="Verdana" w:cs="Arial"/>
          <w:b/>
          <w:sz w:val="32"/>
          <w:szCs w:val="32"/>
          <w:lang w:val="eu-ES"/>
        </w:rPr>
        <w:t xml:space="preserve"> galdetegia</w:t>
      </w:r>
    </w:p>
    <w:p w:rsidR="000D4A4E" w:rsidRPr="000C1A2C" w:rsidRDefault="000D4A4E" w:rsidP="000C28E2">
      <w:pPr>
        <w:pBdr>
          <w:top w:val="single" w:sz="4" w:space="1" w:color="auto"/>
          <w:left w:val="single" w:sz="4" w:space="4" w:color="auto"/>
          <w:bottom w:val="single" w:sz="4" w:space="1" w:color="auto"/>
          <w:right w:val="single" w:sz="4" w:space="4" w:color="auto"/>
        </w:pBdr>
        <w:ind w:left="142"/>
        <w:jc w:val="center"/>
        <w:rPr>
          <w:rFonts w:ascii="Verdana" w:hAnsi="Verdana"/>
          <w:b/>
          <w:sz w:val="24"/>
          <w:lang w:val="eu-ES"/>
        </w:rPr>
      </w:pPr>
    </w:p>
    <w:p w:rsidR="007E3FC9" w:rsidRPr="000C1A2C" w:rsidRDefault="007E3FC9" w:rsidP="000C28E2">
      <w:pPr>
        <w:pBdr>
          <w:top w:val="single" w:sz="4" w:space="1" w:color="auto"/>
          <w:left w:val="single" w:sz="4" w:space="4" w:color="auto"/>
          <w:bottom w:val="single" w:sz="4" w:space="1" w:color="auto"/>
          <w:right w:val="single" w:sz="4" w:space="4" w:color="auto"/>
        </w:pBdr>
        <w:ind w:left="142"/>
        <w:jc w:val="center"/>
        <w:rPr>
          <w:rFonts w:ascii="Verdana" w:hAnsi="Verdana"/>
          <w:sz w:val="24"/>
          <w:lang w:val="eu-ES"/>
        </w:rPr>
      </w:pPr>
    </w:p>
    <w:p w:rsidR="007E3FC9" w:rsidRDefault="007E3FC9" w:rsidP="000C28E2">
      <w:pPr>
        <w:pBdr>
          <w:top w:val="single" w:sz="4" w:space="1" w:color="auto"/>
          <w:left w:val="single" w:sz="4" w:space="4" w:color="auto"/>
          <w:bottom w:val="single" w:sz="4" w:space="1" w:color="auto"/>
          <w:right w:val="single" w:sz="4" w:space="4" w:color="auto"/>
        </w:pBdr>
        <w:ind w:left="142"/>
        <w:jc w:val="center"/>
        <w:rPr>
          <w:rFonts w:ascii="Verdana" w:hAnsi="Verdana"/>
          <w:sz w:val="24"/>
          <w:lang w:val="eu-ES"/>
        </w:rPr>
      </w:pPr>
    </w:p>
    <w:p w:rsidR="007E3FC9" w:rsidRDefault="007E3FC9" w:rsidP="007E53C9">
      <w:pPr>
        <w:pBdr>
          <w:top w:val="single" w:sz="4" w:space="1" w:color="auto"/>
          <w:left w:val="single" w:sz="4" w:space="4" w:color="auto"/>
          <w:bottom w:val="single" w:sz="4" w:space="1" w:color="auto"/>
          <w:right w:val="single" w:sz="4" w:space="4" w:color="auto"/>
        </w:pBdr>
        <w:ind w:left="142"/>
        <w:jc w:val="right"/>
        <w:rPr>
          <w:rFonts w:ascii="Verdana" w:hAnsi="Verdana"/>
          <w:sz w:val="24"/>
          <w:lang w:val="eu-ES"/>
        </w:rPr>
      </w:pPr>
    </w:p>
    <w:p w:rsidR="007E3FC9" w:rsidRDefault="007E3FC9" w:rsidP="007E53C9">
      <w:pPr>
        <w:pBdr>
          <w:top w:val="single" w:sz="4" w:space="1" w:color="auto"/>
          <w:left w:val="single" w:sz="4" w:space="4" w:color="auto"/>
          <w:bottom w:val="single" w:sz="4" w:space="1" w:color="auto"/>
          <w:right w:val="single" w:sz="4" w:space="4" w:color="auto"/>
        </w:pBdr>
        <w:ind w:left="142"/>
        <w:jc w:val="right"/>
        <w:rPr>
          <w:rFonts w:ascii="Verdana" w:hAnsi="Verdana"/>
          <w:sz w:val="24"/>
          <w:lang w:val="eu-ES"/>
        </w:rPr>
      </w:pPr>
    </w:p>
    <w:p w:rsidR="007E3FC9" w:rsidRDefault="007E3FC9" w:rsidP="007E53C9">
      <w:pPr>
        <w:pBdr>
          <w:top w:val="single" w:sz="4" w:space="1" w:color="auto"/>
          <w:left w:val="single" w:sz="4" w:space="4" w:color="auto"/>
          <w:bottom w:val="single" w:sz="4" w:space="1" w:color="auto"/>
          <w:right w:val="single" w:sz="4" w:space="4" w:color="auto"/>
        </w:pBdr>
        <w:ind w:left="142"/>
        <w:jc w:val="right"/>
        <w:rPr>
          <w:rFonts w:ascii="Verdana" w:hAnsi="Verdana"/>
          <w:sz w:val="24"/>
          <w:lang w:val="eu-ES"/>
        </w:rPr>
      </w:pPr>
    </w:p>
    <w:p w:rsidR="008C1565" w:rsidRPr="000C1A2C" w:rsidRDefault="000C28E2" w:rsidP="007E53C9">
      <w:pPr>
        <w:pBdr>
          <w:top w:val="single" w:sz="4" w:space="1" w:color="auto"/>
          <w:left w:val="single" w:sz="4" w:space="4" w:color="auto"/>
          <w:bottom w:val="single" w:sz="4" w:space="1" w:color="auto"/>
          <w:right w:val="single" w:sz="4" w:space="4" w:color="auto"/>
        </w:pBdr>
        <w:ind w:left="142"/>
        <w:jc w:val="right"/>
        <w:rPr>
          <w:rFonts w:ascii="Verdana" w:hAnsi="Verdana"/>
          <w:sz w:val="20"/>
          <w:szCs w:val="20"/>
          <w:lang w:val="eu-ES"/>
        </w:rPr>
      </w:pPr>
      <w:r w:rsidRPr="000C1A2C">
        <w:rPr>
          <w:rFonts w:ascii="Verdana" w:hAnsi="Verdana"/>
          <w:sz w:val="20"/>
          <w:szCs w:val="20"/>
          <w:lang w:val="eu-ES"/>
        </w:rPr>
        <w:t>2019</w:t>
      </w:r>
      <w:r w:rsidR="00D11AFC">
        <w:rPr>
          <w:rFonts w:ascii="Verdana" w:hAnsi="Verdana"/>
          <w:sz w:val="20"/>
          <w:szCs w:val="20"/>
          <w:lang w:val="eu-ES"/>
        </w:rPr>
        <w:t>-05-10</w:t>
      </w:r>
    </w:p>
    <w:p w:rsidR="009D60EE" w:rsidRPr="0004640B" w:rsidRDefault="009D60EE" w:rsidP="0042155F">
      <w:pPr>
        <w:pBdr>
          <w:top w:val="single" w:sz="4" w:space="1" w:color="auto"/>
          <w:left w:val="single" w:sz="4" w:space="4" w:color="auto"/>
          <w:bottom w:val="single" w:sz="4" w:space="1" w:color="auto"/>
          <w:right w:val="single" w:sz="4" w:space="4" w:color="auto"/>
        </w:pBdr>
        <w:ind w:left="142"/>
        <w:jc w:val="center"/>
        <w:rPr>
          <w:rFonts w:ascii="Verdana" w:hAnsi="Verdana"/>
          <w:b/>
          <w:sz w:val="24"/>
          <w:lang w:val="eu-ES"/>
        </w:rPr>
      </w:pPr>
    </w:p>
    <w:p w:rsidR="0047615D" w:rsidRPr="0004640B" w:rsidRDefault="0047615D" w:rsidP="0042155F">
      <w:pPr>
        <w:ind w:left="142"/>
        <w:rPr>
          <w:rFonts w:ascii="Verdana" w:hAnsi="Verdana"/>
          <w:lang w:val="eu-ES"/>
        </w:rPr>
      </w:pPr>
      <w:r w:rsidRPr="0004640B">
        <w:rPr>
          <w:rFonts w:ascii="Verdana" w:hAnsi="Verdana"/>
          <w:lang w:val="eu-ES"/>
        </w:rPr>
        <w:br w:type="page"/>
      </w:r>
    </w:p>
    <w:p w:rsidR="00AE36F1" w:rsidRPr="00DE7BCC" w:rsidRDefault="00DE7BCC" w:rsidP="0042155F">
      <w:pPr>
        <w:spacing w:before="60" w:after="60" w:line="300" w:lineRule="exact"/>
        <w:ind w:left="142"/>
        <w:jc w:val="both"/>
        <w:rPr>
          <w:rFonts w:ascii="Verdana" w:hAnsi="Verdana"/>
          <w:b/>
          <w:sz w:val="28"/>
          <w:szCs w:val="28"/>
          <w:lang w:val="eu-ES"/>
        </w:rPr>
      </w:pPr>
      <w:r w:rsidRPr="00DE7BCC">
        <w:rPr>
          <w:rFonts w:ascii="Verdana" w:hAnsi="Verdana"/>
          <w:b/>
          <w:sz w:val="28"/>
          <w:szCs w:val="28"/>
          <w:lang w:val="eu-ES"/>
        </w:rPr>
        <w:lastRenderedPageBreak/>
        <w:t>AURKIBIDEA</w:t>
      </w:r>
    </w:p>
    <w:p w:rsidR="0047615D" w:rsidRPr="006C365E" w:rsidRDefault="0047615D" w:rsidP="006C365E">
      <w:pPr>
        <w:spacing w:before="60" w:after="60" w:line="300" w:lineRule="exact"/>
        <w:ind w:left="142" w:right="425"/>
        <w:jc w:val="both"/>
        <w:rPr>
          <w:rFonts w:ascii="Verdana" w:hAnsi="Verdana"/>
          <w:sz w:val="20"/>
          <w:szCs w:val="20"/>
          <w:lang w:val="eu-ES"/>
        </w:rPr>
      </w:pPr>
    </w:p>
    <w:p w:rsidR="00814CAF" w:rsidRDefault="00A178B6">
      <w:pPr>
        <w:pStyle w:val="EA1"/>
        <w:tabs>
          <w:tab w:val="left" w:pos="440"/>
          <w:tab w:val="right" w:leader="underscore" w:pos="9062"/>
        </w:tabs>
        <w:rPr>
          <w:rFonts w:eastAsiaTheme="minorEastAsia" w:cstheme="minorBidi"/>
          <w:b w:val="0"/>
          <w:bCs w:val="0"/>
          <w:i w:val="0"/>
          <w:iCs w:val="0"/>
          <w:noProof/>
          <w:sz w:val="22"/>
          <w:szCs w:val="22"/>
          <w:lang w:val="eu-ES" w:eastAsia="eu-ES"/>
        </w:rPr>
      </w:pPr>
      <w:r>
        <w:rPr>
          <w:bCs w:val="0"/>
          <w:szCs w:val="22"/>
          <w:lang w:val="eu-ES"/>
        </w:rPr>
        <w:fldChar w:fldCharType="begin"/>
      </w:r>
      <w:r>
        <w:rPr>
          <w:bCs w:val="0"/>
          <w:szCs w:val="22"/>
          <w:lang w:val="eu-ES"/>
        </w:rPr>
        <w:instrText xml:space="preserve"> TOC \o "1-4" \h \z \u </w:instrText>
      </w:r>
      <w:r>
        <w:rPr>
          <w:bCs w:val="0"/>
          <w:szCs w:val="22"/>
          <w:lang w:val="eu-ES"/>
        </w:rPr>
        <w:fldChar w:fldCharType="separate"/>
      </w:r>
      <w:hyperlink w:anchor="_Toc8384295" w:history="1">
        <w:r w:rsidR="00814CAF" w:rsidRPr="00153BF5">
          <w:rPr>
            <w:rStyle w:val="Hiperesteka"/>
            <w:noProof/>
          </w:rPr>
          <w:t>1.</w:t>
        </w:r>
        <w:r w:rsidR="00814CAF">
          <w:rPr>
            <w:rFonts w:eastAsiaTheme="minorEastAsia" w:cstheme="minorBidi"/>
            <w:b w:val="0"/>
            <w:bCs w:val="0"/>
            <w:i w:val="0"/>
            <w:iCs w:val="0"/>
            <w:noProof/>
            <w:sz w:val="22"/>
            <w:szCs w:val="22"/>
            <w:lang w:val="eu-ES" w:eastAsia="eu-ES"/>
          </w:rPr>
          <w:tab/>
        </w:r>
        <w:r w:rsidR="00814CAF" w:rsidRPr="00153BF5">
          <w:rPr>
            <w:rStyle w:val="Hiperesteka"/>
            <w:noProof/>
          </w:rPr>
          <w:t>HELBURUAK</w:t>
        </w:r>
        <w:r w:rsidR="00814CAF">
          <w:rPr>
            <w:noProof/>
            <w:webHidden/>
          </w:rPr>
          <w:tab/>
        </w:r>
        <w:r w:rsidR="00814CAF">
          <w:rPr>
            <w:noProof/>
            <w:webHidden/>
          </w:rPr>
          <w:fldChar w:fldCharType="begin"/>
        </w:r>
        <w:r w:rsidR="00814CAF">
          <w:rPr>
            <w:noProof/>
            <w:webHidden/>
          </w:rPr>
          <w:instrText xml:space="preserve"> PAGEREF _Toc8384295 \h </w:instrText>
        </w:r>
        <w:r w:rsidR="00814CAF">
          <w:rPr>
            <w:noProof/>
            <w:webHidden/>
          </w:rPr>
        </w:r>
        <w:r w:rsidR="00814CAF">
          <w:rPr>
            <w:noProof/>
            <w:webHidden/>
          </w:rPr>
          <w:fldChar w:fldCharType="separate"/>
        </w:r>
        <w:r w:rsidR="003B4A95">
          <w:rPr>
            <w:noProof/>
            <w:webHidden/>
          </w:rPr>
          <w:t>3</w:t>
        </w:r>
        <w:r w:rsidR="00814CAF">
          <w:rPr>
            <w:noProof/>
            <w:webHidden/>
          </w:rPr>
          <w:fldChar w:fldCharType="end"/>
        </w:r>
      </w:hyperlink>
    </w:p>
    <w:p w:rsidR="00814CAF" w:rsidRDefault="00B815B0">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8384296" w:history="1">
        <w:r w:rsidR="00814CAF" w:rsidRPr="00153BF5">
          <w:rPr>
            <w:rStyle w:val="Hiperesteka"/>
            <w:noProof/>
          </w:rPr>
          <w:t>2.</w:t>
        </w:r>
        <w:r w:rsidR="00814CAF">
          <w:rPr>
            <w:rFonts w:eastAsiaTheme="minorEastAsia" w:cstheme="minorBidi"/>
            <w:b w:val="0"/>
            <w:bCs w:val="0"/>
            <w:i w:val="0"/>
            <w:iCs w:val="0"/>
            <w:noProof/>
            <w:sz w:val="22"/>
            <w:szCs w:val="22"/>
            <w:lang w:val="eu-ES" w:eastAsia="eu-ES"/>
          </w:rPr>
          <w:tab/>
        </w:r>
        <w:r w:rsidR="00814CAF" w:rsidRPr="00153BF5">
          <w:rPr>
            <w:rStyle w:val="Hiperesteka"/>
            <w:noProof/>
          </w:rPr>
          <w:t>PARTE-HARTZEA</w:t>
        </w:r>
        <w:r w:rsidR="00814CAF">
          <w:rPr>
            <w:noProof/>
            <w:webHidden/>
          </w:rPr>
          <w:tab/>
        </w:r>
        <w:r w:rsidR="00814CAF">
          <w:rPr>
            <w:noProof/>
            <w:webHidden/>
          </w:rPr>
          <w:fldChar w:fldCharType="begin"/>
        </w:r>
        <w:r w:rsidR="00814CAF">
          <w:rPr>
            <w:noProof/>
            <w:webHidden/>
          </w:rPr>
          <w:instrText xml:space="preserve"> PAGEREF _Toc8384296 \h </w:instrText>
        </w:r>
        <w:r w:rsidR="00814CAF">
          <w:rPr>
            <w:noProof/>
            <w:webHidden/>
          </w:rPr>
        </w:r>
        <w:r w:rsidR="00814CAF">
          <w:rPr>
            <w:noProof/>
            <w:webHidden/>
          </w:rPr>
          <w:fldChar w:fldCharType="separate"/>
        </w:r>
        <w:r w:rsidR="003B4A95">
          <w:rPr>
            <w:noProof/>
            <w:webHidden/>
          </w:rPr>
          <w:t>3</w:t>
        </w:r>
        <w:r w:rsidR="00814CAF">
          <w:rPr>
            <w:noProof/>
            <w:webHidden/>
          </w:rPr>
          <w:fldChar w:fldCharType="end"/>
        </w:r>
      </w:hyperlink>
    </w:p>
    <w:p w:rsidR="00814CAF" w:rsidRDefault="00B815B0">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8384297" w:history="1">
        <w:r w:rsidR="00814CAF" w:rsidRPr="00153BF5">
          <w:rPr>
            <w:rStyle w:val="Hiperesteka"/>
            <w:noProof/>
          </w:rPr>
          <w:t>3.</w:t>
        </w:r>
        <w:r w:rsidR="00814CAF">
          <w:rPr>
            <w:rFonts w:eastAsiaTheme="minorEastAsia" w:cstheme="minorBidi"/>
            <w:b w:val="0"/>
            <w:bCs w:val="0"/>
            <w:i w:val="0"/>
            <w:iCs w:val="0"/>
            <w:noProof/>
            <w:sz w:val="22"/>
            <w:szCs w:val="22"/>
            <w:lang w:val="eu-ES" w:eastAsia="eu-ES"/>
          </w:rPr>
          <w:tab/>
        </w:r>
        <w:r w:rsidR="00814CAF" w:rsidRPr="00153BF5">
          <w:rPr>
            <w:rStyle w:val="Hiperesteka"/>
            <w:noProof/>
          </w:rPr>
          <w:t>EUSKAL ZUZENTASUN SISTEMAREN PRINTZIPIOAK</w:t>
        </w:r>
        <w:r w:rsidR="00814CAF">
          <w:rPr>
            <w:noProof/>
            <w:webHidden/>
          </w:rPr>
          <w:tab/>
        </w:r>
        <w:r w:rsidR="00814CAF">
          <w:rPr>
            <w:noProof/>
            <w:webHidden/>
          </w:rPr>
          <w:fldChar w:fldCharType="begin"/>
        </w:r>
        <w:r w:rsidR="00814CAF">
          <w:rPr>
            <w:noProof/>
            <w:webHidden/>
          </w:rPr>
          <w:instrText xml:space="preserve"> PAGEREF _Toc8384297 \h </w:instrText>
        </w:r>
        <w:r w:rsidR="00814CAF">
          <w:rPr>
            <w:noProof/>
            <w:webHidden/>
          </w:rPr>
        </w:r>
        <w:r w:rsidR="00814CAF">
          <w:rPr>
            <w:noProof/>
            <w:webHidden/>
          </w:rPr>
          <w:fldChar w:fldCharType="separate"/>
        </w:r>
        <w:r w:rsidR="003B4A95">
          <w:rPr>
            <w:noProof/>
            <w:webHidden/>
          </w:rPr>
          <w:t>5</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298" w:history="1">
        <w:r w:rsidR="00814CAF" w:rsidRPr="00153BF5">
          <w:rPr>
            <w:rStyle w:val="Hiperesteka"/>
            <w:noProof/>
          </w:rPr>
          <w:t>3.1</w:t>
        </w:r>
        <w:r w:rsidR="00814CAF">
          <w:rPr>
            <w:rFonts w:eastAsiaTheme="minorEastAsia" w:cstheme="minorBidi"/>
            <w:b w:val="0"/>
            <w:bCs w:val="0"/>
            <w:noProof/>
            <w:lang w:val="eu-ES" w:eastAsia="eu-ES"/>
          </w:rPr>
          <w:tab/>
        </w:r>
        <w:r w:rsidR="00814CAF" w:rsidRPr="00153BF5">
          <w:rPr>
            <w:rStyle w:val="Hiperesteka"/>
            <w:noProof/>
          </w:rPr>
          <w:t>DEFINIZIOAK</w:t>
        </w:r>
        <w:r w:rsidR="00814CAF">
          <w:rPr>
            <w:noProof/>
            <w:webHidden/>
          </w:rPr>
          <w:tab/>
        </w:r>
        <w:r w:rsidR="00814CAF">
          <w:rPr>
            <w:noProof/>
            <w:webHidden/>
          </w:rPr>
          <w:fldChar w:fldCharType="begin"/>
        </w:r>
        <w:r w:rsidR="00814CAF">
          <w:rPr>
            <w:noProof/>
            <w:webHidden/>
          </w:rPr>
          <w:instrText xml:space="preserve"> PAGEREF _Toc8384298 \h </w:instrText>
        </w:r>
        <w:r w:rsidR="00814CAF">
          <w:rPr>
            <w:noProof/>
            <w:webHidden/>
          </w:rPr>
        </w:r>
        <w:r w:rsidR="00814CAF">
          <w:rPr>
            <w:noProof/>
            <w:webHidden/>
          </w:rPr>
          <w:fldChar w:fldCharType="separate"/>
        </w:r>
        <w:r w:rsidR="003B4A95">
          <w:rPr>
            <w:noProof/>
            <w:webHidden/>
          </w:rPr>
          <w:t>5</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299" w:history="1">
        <w:r w:rsidR="00814CAF" w:rsidRPr="00153BF5">
          <w:rPr>
            <w:rStyle w:val="Hiperesteka"/>
            <w:noProof/>
          </w:rPr>
          <w:t>3.2</w:t>
        </w:r>
        <w:r w:rsidR="00814CAF">
          <w:rPr>
            <w:rFonts w:eastAsiaTheme="minorEastAsia" w:cstheme="minorBidi"/>
            <w:b w:val="0"/>
            <w:bCs w:val="0"/>
            <w:noProof/>
            <w:lang w:val="eu-ES" w:eastAsia="eu-ES"/>
          </w:rPr>
          <w:tab/>
        </w:r>
        <w:r w:rsidR="00814CAF" w:rsidRPr="00153BF5">
          <w:rPr>
            <w:rStyle w:val="Hiperesteka"/>
            <w:noProof/>
          </w:rPr>
          <w:t>ETIKA PUBLIKOAREN ETA ZUZENTASUNAREN PRINTZIPIOAK</w:t>
        </w:r>
        <w:r w:rsidR="00814CAF">
          <w:rPr>
            <w:noProof/>
            <w:webHidden/>
          </w:rPr>
          <w:tab/>
        </w:r>
        <w:r w:rsidR="00814CAF">
          <w:rPr>
            <w:noProof/>
            <w:webHidden/>
          </w:rPr>
          <w:fldChar w:fldCharType="begin"/>
        </w:r>
        <w:r w:rsidR="00814CAF">
          <w:rPr>
            <w:noProof/>
            <w:webHidden/>
          </w:rPr>
          <w:instrText xml:space="preserve"> PAGEREF _Toc8384299 \h </w:instrText>
        </w:r>
        <w:r w:rsidR="00814CAF">
          <w:rPr>
            <w:noProof/>
            <w:webHidden/>
          </w:rPr>
        </w:r>
        <w:r w:rsidR="00814CAF">
          <w:rPr>
            <w:noProof/>
            <w:webHidden/>
          </w:rPr>
          <w:fldChar w:fldCharType="separate"/>
        </w:r>
        <w:r w:rsidR="003B4A95">
          <w:rPr>
            <w:noProof/>
            <w:webHidden/>
          </w:rPr>
          <w:t>8</w:t>
        </w:r>
        <w:r w:rsidR="00814CAF">
          <w:rPr>
            <w:noProof/>
            <w:webHidden/>
          </w:rPr>
          <w:fldChar w:fldCharType="end"/>
        </w:r>
      </w:hyperlink>
    </w:p>
    <w:p w:rsidR="00814CAF" w:rsidRDefault="00B815B0">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8384300" w:history="1">
        <w:r w:rsidR="00814CAF" w:rsidRPr="00153BF5">
          <w:rPr>
            <w:rStyle w:val="Hiperesteka"/>
            <w:noProof/>
          </w:rPr>
          <w:t>4.</w:t>
        </w:r>
        <w:r w:rsidR="00814CAF">
          <w:rPr>
            <w:rFonts w:eastAsiaTheme="minorEastAsia" w:cstheme="minorBidi"/>
            <w:b w:val="0"/>
            <w:bCs w:val="0"/>
            <w:i w:val="0"/>
            <w:iCs w:val="0"/>
            <w:noProof/>
            <w:sz w:val="22"/>
            <w:szCs w:val="22"/>
            <w:lang w:val="eu-ES" w:eastAsia="eu-ES"/>
          </w:rPr>
          <w:tab/>
        </w:r>
        <w:r w:rsidR="00814CAF" w:rsidRPr="00153BF5">
          <w:rPr>
            <w:rStyle w:val="Hiperesteka"/>
            <w:noProof/>
          </w:rPr>
          <w:t>ARRETA BEREZIKO ATAL OROKORRAK</w:t>
        </w:r>
        <w:r w:rsidR="00814CAF">
          <w:rPr>
            <w:noProof/>
            <w:webHidden/>
          </w:rPr>
          <w:tab/>
        </w:r>
        <w:r w:rsidR="00814CAF">
          <w:rPr>
            <w:noProof/>
            <w:webHidden/>
          </w:rPr>
          <w:fldChar w:fldCharType="begin"/>
        </w:r>
        <w:r w:rsidR="00814CAF">
          <w:rPr>
            <w:noProof/>
            <w:webHidden/>
          </w:rPr>
          <w:instrText xml:space="preserve"> PAGEREF _Toc8384300 \h </w:instrText>
        </w:r>
        <w:r w:rsidR="00814CAF">
          <w:rPr>
            <w:noProof/>
            <w:webHidden/>
          </w:rPr>
        </w:r>
        <w:r w:rsidR="00814CAF">
          <w:rPr>
            <w:noProof/>
            <w:webHidden/>
          </w:rPr>
          <w:fldChar w:fldCharType="separate"/>
        </w:r>
        <w:r w:rsidR="003B4A95">
          <w:rPr>
            <w:noProof/>
            <w:webHidden/>
          </w:rPr>
          <w:t>12</w:t>
        </w:r>
        <w:r w:rsidR="00814CAF">
          <w:rPr>
            <w:noProof/>
            <w:webHidden/>
          </w:rPr>
          <w:fldChar w:fldCharType="end"/>
        </w:r>
      </w:hyperlink>
    </w:p>
    <w:p w:rsidR="00814CAF" w:rsidRDefault="00B815B0">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8384301" w:history="1">
        <w:r w:rsidR="00814CAF" w:rsidRPr="00153BF5">
          <w:rPr>
            <w:rStyle w:val="Hiperesteka"/>
            <w:noProof/>
          </w:rPr>
          <w:t>5.</w:t>
        </w:r>
        <w:r w:rsidR="00814CAF">
          <w:rPr>
            <w:rFonts w:eastAsiaTheme="minorEastAsia" w:cstheme="minorBidi"/>
            <w:b w:val="0"/>
            <w:bCs w:val="0"/>
            <w:i w:val="0"/>
            <w:iCs w:val="0"/>
            <w:noProof/>
            <w:sz w:val="22"/>
            <w:szCs w:val="22"/>
            <w:lang w:val="eu-ES" w:eastAsia="eu-ES"/>
          </w:rPr>
          <w:tab/>
        </w:r>
        <w:r w:rsidR="00814CAF" w:rsidRPr="00153BF5">
          <w:rPr>
            <w:rStyle w:val="Hiperesteka"/>
            <w:noProof/>
          </w:rPr>
          <w:t>ZUZENTASUN SISTEMAREN ELEMENTUAK</w:t>
        </w:r>
        <w:r w:rsidR="00814CAF">
          <w:rPr>
            <w:noProof/>
            <w:webHidden/>
          </w:rPr>
          <w:tab/>
        </w:r>
        <w:r w:rsidR="00814CAF">
          <w:rPr>
            <w:noProof/>
            <w:webHidden/>
          </w:rPr>
          <w:fldChar w:fldCharType="begin"/>
        </w:r>
        <w:r w:rsidR="00814CAF">
          <w:rPr>
            <w:noProof/>
            <w:webHidden/>
          </w:rPr>
          <w:instrText xml:space="preserve"> PAGEREF _Toc8384301 \h </w:instrText>
        </w:r>
        <w:r w:rsidR="00814CAF">
          <w:rPr>
            <w:noProof/>
            <w:webHidden/>
          </w:rPr>
        </w:r>
        <w:r w:rsidR="00814CAF">
          <w:rPr>
            <w:noProof/>
            <w:webHidden/>
          </w:rPr>
          <w:fldChar w:fldCharType="separate"/>
        </w:r>
        <w:r w:rsidR="003B4A95">
          <w:rPr>
            <w:noProof/>
            <w:webHidden/>
          </w:rPr>
          <w:t>13</w:t>
        </w:r>
        <w:r w:rsidR="00814CAF">
          <w:rPr>
            <w:noProof/>
            <w:webHidden/>
          </w:rPr>
          <w:fldChar w:fldCharType="end"/>
        </w:r>
      </w:hyperlink>
    </w:p>
    <w:p w:rsidR="00814CAF" w:rsidRDefault="00B815B0">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8384302" w:history="1">
        <w:r w:rsidR="00814CAF" w:rsidRPr="00153BF5">
          <w:rPr>
            <w:rStyle w:val="Hiperesteka"/>
            <w:noProof/>
          </w:rPr>
          <w:t>6.</w:t>
        </w:r>
        <w:r w:rsidR="00814CAF">
          <w:rPr>
            <w:rFonts w:eastAsiaTheme="minorEastAsia" w:cstheme="minorBidi"/>
            <w:b w:val="0"/>
            <w:bCs w:val="0"/>
            <w:i w:val="0"/>
            <w:iCs w:val="0"/>
            <w:noProof/>
            <w:sz w:val="22"/>
            <w:szCs w:val="22"/>
            <w:lang w:val="eu-ES" w:eastAsia="eu-ES"/>
          </w:rPr>
          <w:tab/>
        </w:r>
        <w:r w:rsidR="00814CAF" w:rsidRPr="00153BF5">
          <w:rPr>
            <w:rStyle w:val="Hiperesteka"/>
            <w:noProof/>
          </w:rPr>
          <w:t>ERAKUNDEEKIKO KONFIANTZA INDARTZEN</w:t>
        </w:r>
        <w:r w:rsidR="00814CAF">
          <w:rPr>
            <w:noProof/>
            <w:webHidden/>
          </w:rPr>
          <w:tab/>
        </w:r>
        <w:r w:rsidR="00814CAF">
          <w:rPr>
            <w:noProof/>
            <w:webHidden/>
          </w:rPr>
          <w:fldChar w:fldCharType="begin"/>
        </w:r>
        <w:r w:rsidR="00814CAF">
          <w:rPr>
            <w:noProof/>
            <w:webHidden/>
          </w:rPr>
          <w:instrText xml:space="preserve"> PAGEREF _Toc8384302 \h </w:instrText>
        </w:r>
        <w:r w:rsidR="00814CAF">
          <w:rPr>
            <w:noProof/>
            <w:webHidden/>
          </w:rPr>
        </w:r>
        <w:r w:rsidR="00814CAF">
          <w:rPr>
            <w:noProof/>
            <w:webHidden/>
          </w:rPr>
          <w:fldChar w:fldCharType="separate"/>
        </w:r>
        <w:r w:rsidR="003B4A95">
          <w:rPr>
            <w:noProof/>
            <w:webHidden/>
          </w:rPr>
          <w:t>15</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303" w:history="1">
        <w:r w:rsidR="00814CAF" w:rsidRPr="00153BF5">
          <w:rPr>
            <w:rStyle w:val="Hiperesteka"/>
            <w:noProof/>
          </w:rPr>
          <w:t>6.1</w:t>
        </w:r>
        <w:r w:rsidR="00814CAF">
          <w:rPr>
            <w:rFonts w:eastAsiaTheme="minorEastAsia" w:cstheme="minorBidi"/>
            <w:b w:val="0"/>
            <w:bCs w:val="0"/>
            <w:noProof/>
            <w:lang w:val="eu-ES" w:eastAsia="eu-ES"/>
          </w:rPr>
          <w:tab/>
        </w:r>
        <w:r w:rsidR="00814CAF" w:rsidRPr="00153BF5">
          <w:rPr>
            <w:rStyle w:val="Hiperesteka"/>
            <w:noProof/>
          </w:rPr>
          <w:t>Etika</w:t>
        </w:r>
        <w:r w:rsidR="00814CAF">
          <w:rPr>
            <w:noProof/>
            <w:webHidden/>
          </w:rPr>
          <w:tab/>
        </w:r>
        <w:r w:rsidR="00814CAF">
          <w:rPr>
            <w:noProof/>
            <w:webHidden/>
          </w:rPr>
          <w:fldChar w:fldCharType="begin"/>
        </w:r>
        <w:r w:rsidR="00814CAF">
          <w:rPr>
            <w:noProof/>
            <w:webHidden/>
          </w:rPr>
          <w:instrText xml:space="preserve"> PAGEREF _Toc8384303 \h </w:instrText>
        </w:r>
        <w:r w:rsidR="00814CAF">
          <w:rPr>
            <w:noProof/>
            <w:webHidden/>
          </w:rPr>
        </w:r>
        <w:r w:rsidR="00814CAF">
          <w:rPr>
            <w:noProof/>
            <w:webHidden/>
          </w:rPr>
          <w:fldChar w:fldCharType="separate"/>
        </w:r>
        <w:r w:rsidR="003B4A95">
          <w:rPr>
            <w:noProof/>
            <w:webHidden/>
          </w:rPr>
          <w:t>15</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304" w:history="1">
        <w:r w:rsidR="00814CAF" w:rsidRPr="00153BF5">
          <w:rPr>
            <w:rStyle w:val="Hiperesteka"/>
            <w:noProof/>
          </w:rPr>
          <w:t>6.2</w:t>
        </w:r>
        <w:r w:rsidR="00814CAF">
          <w:rPr>
            <w:rFonts w:eastAsiaTheme="minorEastAsia" w:cstheme="minorBidi"/>
            <w:b w:val="0"/>
            <w:bCs w:val="0"/>
            <w:noProof/>
            <w:lang w:val="eu-ES" w:eastAsia="eu-ES"/>
          </w:rPr>
          <w:tab/>
        </w:r>
        <w:r w:rsidR="00814CAF" w:rsidRPr="00153BF5">
          <w:rPr>
            <w:rStyle w:val="Hiperesteka"/>
            <w:noProof/>
          </w:rPr>
          <w:t>Gardentasuna</w:t>
        </w:r>
        <w:r w:rsidR="00814CAF">
          <w:rPr>
            <w:noProof/>
            <w:webHidden/>
          </w:rPr>
          <w:tab/>
        </w:r>
        <w:r w:rsidR="00814CAF">
          <w:rPr>
            <w:noProof/>
            <w:webHidden/>
          </w:rPr>
          <w:fldChar w:fldCharType="begin"/>
        </w:r>
        <w:r w:rsidR="00814CAF">
          <w:rPr>
            <w:noProof/>
            <w:webHidden/>
          </w:rPr>
          <w:instrText xml:space="preserve"> PAGEREF _Toc8384304 \h </w:instrText>
        </w:r>
        <w:r w:rsidR="00814CAF">
          <w:rPr>
            <w:noProof/>
            <w:webHidden/>
          </w:rPr>
        </w:r>
        <w:r w:rsidR="00814CAF">
          <w:rPr>
            <w:noProof/>
            <w:webHidden/>
          </w:rPr>
          <w:fldChar w:fldCharType="separate"/>
        </w:r>
        <w:r w:rsidR="003B4A95">
          <w:rPr>
            <w:noProof/>
            <w:webHidden/>
          </w:rPr>
          <w:t>15</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305" w:history="1">
        <w:r w:rsidR="00814CAF" w:rsidRPr="00153BF5">
          <w:rPr>
            <w:rStyle w:val="Hiperesteka"/>
            <w:noProof/>
          </w:rPr>
          <w:t>6.3</w:t>
        </w:r>
        <w:r w:rsidR="00814CAF">
          <w:rPr>
            <w:rFonts w:eastAsiaTheme="minorEastAsia" w:cstheme="minorBidi"/>
            <w:b w:val="0"/>
            <w:bCs w:val="0"/>
            <w:noProof/>
            <w:lang w:val="eu-ES" w:eastAsia="eu-ES"/>
          </w:rPr>
          <w:tab/>
        </w:r>
        <w:r w:rsidR="00814CAF" w:rsidRPr="00153BF5">
          <w:rPr>
            <w:rStyle w:val="Hiperesteka"/>
            <w:noProof/>
          </w:rPr>
          <w:t>Herritarren parte hartzea eta entzumen aktiboa</w:t>
        </w:r>
        <w:r w:rsidR="00814CAF">
          <w:rPr>
            <w:noProof/>
            <w:webHidden/>
          </w:rPr>
          <w:tab/>
        </w:r>
        <w:r w:rsidR="00814CAF">
          <w:rPr>
            <w:noProof/>
            <w:webHidden/>
          </w:rPr>
          <w:fldChar w:fldCharType="begin"/>
        </w:r>
        <w:r w:rsidR="00814CAF">
          <w:rPr>
            <w:noProof/>
            <w:webHidden/>
          </w:rPr>
          <w:instrText xml:space="preserve"> PAGEREF _Toc8384305 \h </w:instrText>
        </w:r>
        <w:r w:rsidR="00814CAF">
          <w:rPr>
            <w:noProof/>
            <w:webHidden/>
          </w:rPr>
        </w:r>
        <w:r w:rsidR="00814CAF">
          <w:rPr>
            <w:noProof/>
            <w:webHidden/>
          </w:rPr>
          <w:fldChar w:fldCharType="separate"/>
        </w:r>
        <w:r w:rsidR="003B4A95">
          <w:rPr>
            <w:noProof/>
            <w:webHidden/>
          </w:rPr>
          <w:t>16</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306" w:history="1">
        <w:r w:rsidR="00814CAF" w:rsidRPr="00153BF5">
          <w:rPr>
            <w:rStyle w:val="Hiperesteka"/>
            <w:noProof/>
          </w:rPr>
          <w:t>6.4</w:t>
        </w:r>
        <w:r w:rsidR="00814CAF">
          <w:rPr>
            <w:rFonts w:eastAsiaTheme="minorEastAsia" w:cstheme="minorBidi"/>
            <w:b w:val="0"/>
            <w:bCs w:val="0"/>
            <w:noProof/>
            <w:lang w:val="eu-ES" w:eastAsia="eu-ES"/>
          </w:rPr>
          <w:tab/>
        </w:r>
        <w:r w:rsidR="00814CAF" w:rsidRPr="00153BF5">
          <w:rPr>
            <w:rStyle w:val="Hiperesteka"/>
            <w:noProof/>
          </w:rPr>
          <w:t>Administrazioak eta zerbitzu publikoak- eraginkortasuna eta efizientzia</w:t>
        </w:r>
        <w:r w:rsidR="00814CAF">
          <w:rPr>
            <w:noProof/>
            <w:webHidden/>
          </w:rPr>
          <w:tab/>
        </w:r>
        <w:r w:rsidR="00814CAF">
          <w:rPr>
            <w:noProof/>
            <w:webHidden/>
          </w:rPr>
          <w:fldChar w:fldCharType="begin"/>
        </w:r>
        <w:r w:rsidR="00814CAF">
          <w:rPr>
            <w:noProof/>
            <w:webHidden/>
          </w:rPr>
          <w:instrText xml:space="preserve"> PAGEREF _Toc8384306 \h </w:instrText>
        </w:r>
        <w:r w:rsidR="00814CAF">
          <w:rPr>
            <w:noProof/>
            <w:webHidden/>
          </w:rPr>
        </w:r>
        <w:r w:rsidR="00814CAF">
          <w:rPr>
            <w:noProof/>
            <w:webHidden/>
          </w:rPr>
          <w:fldChar w:fldCharType="separate"/>
        </w:r>
        <w:r w:rsidR="003B4A95">
          <w:rPr>
            <w:noProof/>
            <w:webHidden/>
          </w:rPr>
          <w:t>17</w:t>
        </w:r>
        <w:r w:rsidR="00814CAF">
          <w:rPr>
            <w:noProof/>
            <w:webHidden/>
          </w:rPr>
          <w:fldChar w:fldCharType="end"/>
        </w:r>
      </w:hyperlink>
    </w:p>
    <w:p w:rsidR="00814CAF" w:rsidRDefault="00B815B0">
      <w:pPr>
        <w:pStyle w:val="EA2"/>
        <w:tabs>
          <w:tab w:val="left" w:pos="880"/>
          <w:tab w:val="right" w:leader="underscore" w:pos="9062"/>
        </w:tabs>
        <w:rPr>
          <w:rFonts w:eastAsiaTheme="minorEastAsia" w:cstheme="minorBidi"/>
          <w:b w:val="0"/>
          <w:bCs w:val="0"/>
          <w:noProof/>
          <w:lang w:val="eu-ES" w:eastAsia="eu-ES"/>
        </w:rPr>
      </w:pPr>
      <w:hyperlink w:anchor="_Toc8384307" w:history="1">
        <w:r w:rsidR="00814CAF" w:rsidRPr="00153BF5">
          <w:rPr>
            <w:rStyle w:val="Hiperesteka"/>
            <w:noProof/>
          </w:rPr>
          <w:t>6.5</w:t>
        </w:r>
        <w:r w:rsidR="00814CAF">
          <w:rPr>
            <w:rFonts w:eastAsiaTheme="minorEastAsia" w:cstheme="minorBidi"/>
            <w:b w:val="0"/>
            <w:bCs w:val="0"/>
            <w:noProof/>
            <w:lang w:val="eu-ES" w:eastAsia="eu-ES"/>
          </w:rPr>
          <w:tab/>
        </w:r>
        <w:r w:rsidR="00814CAF" w:rsidRPr="00153BF5">
          <w:rPr>
            <w:rStyle w:val="Hiperesteka"/>
            <w:noProof/>
          </w:rPr>
          <w:t>Politika eta politikariei buruz</w:t>
        </w:r>
        <w:r w:rsidR="00814CAF">
          <w:rPr>
            <w:noProof/>
            <w:webHidden/>
          </w:rPr>
          <w:tab/>
        </w:r>
        <w:r w:rsidR="00814CAF">
          <w:rPr>
            <w:noProof/>
            <w:webHidden/>
          </w:rPr>
          <w:fldChar w:fldCharType="begin"/>
        </w:r>
        <w:r w:rsidR="00814CAF">
          <w:rPr>
            <w:noProof/>
            <w:webHidden/>
          </w:rPr>
          <w:instrText xml:space="preserve"> PAGEREF _Toc8384307 \h </w:instrText>
        </w:r>
        <w:r w:rsidR="00814CAF">
          <w:rPr>
            <w:noProof/>
            <w:webHidden/>
          </w:rPr>
        </w:r>
        <w:r w:rsidR="00814CAF">
          <w:rPr>
            <w:noProof/>
            <w:webHidden/>
          </w:rPr>
          <w:fldChar w:fldCharType="separate"/>
        </w:r>
        <w:r w:rsidR="003B4A95">
          <w:rPr>
            <w:noProof/>
            <w:webHidden/>
          </w:rPr>
          <w:t>18</w:t>
        </w:r>
        <w:r w:rsidR="00814CAF">
          <w:rPr>
            <w:noProof/>
            <w:webHidden/>
          </w:rPr>
          <w:fldChar w:fldCharType="end"/>
        </w:r>
      </w:hyperlink>
    </w:p>
    <w:p w:rsidR="00E84C1D" w:rsidRPr="006C365E" w:rsidRDefault="00A178B6" w:rsidP="006C365E">
      <w:pPr>
        <w:ind w:left="142" w:right="425"/>
        <w:rPr>
          <w:rFonts w:ascii="Verdana" w:hAnsi="Verdana"/>
          <w:sz w:val="20"/>
          <w:szCs w:val="20"/>
          <w:lang w:val="eu-ES"/>
        </w:rPr>
      </w:pPr>
      <w:r>
        <w:rPr>
          <w:rFonts w:asciiTheme="minorHAnsi" w:hAnsiTheme="minorHAnsi"/>
          <w:bCs/>
          <w:szCs w:val="22"/>
          <w:lang w:val="eu-ES"/>
        </w:rPr>
        <w:fldChar w:fldCharType="end"/>
      </w:r>
    </w:p>
    <w:p w:rsidR="00E84C1D" w:rsidRDefault="00E84C1D" w:rsidP="0042155F">
      <w:pPr>
        <w:ind w:left="142"/>
        <w:rPr>
          <w:lang w:val="eu-ES"/>
        </w:rPr>
      </w:pPr>
    </w:p>
    <w:p w:rsidR="00C9488D" w:rsidRDefault="00C9488D" w:rsidP="0042155F">
      <w:pPr>
        <w:ind w:left="142"/>
        <w:rPr>
          <w:rFonts w:ascii="Verdana" w:eastAsiaTheme="majorEastAsia" w:hAnsi="Verdana" w:cstheme="majorBidi"/>
          <w:spacing w:val="5"/>
          <w:kern w:val="28"/>
          <w:sz w:val="28"/>
          <w:szCs w:val="52"/>
          <w:lang w:val="eu-ES"/>
        </w:rPr>
      </w:pPr>
      <w:r>
        <w:rPr>
          <w:lang w:val="eu-ES"/>
        </w:rPr>
        <w:br w:type="page"/>
      </w:r>
    </w:p>
    <w:p w:rsidR="00331D46" w:rsidRPr="007E3FC9" w:rsidRDefault="00D456E5" w:rsidP="004A3C8E">
      <w:pPr>
        <w:pStyle w:val="1izenburua"/>
        <w:ind w:left="426" w:hanging="426"/>
      </w:pPr>
      <w:bookmarkStart w:id="1" w:name="_Toc8384295"/>
      <w:r>
        <w:lastRenderedPageBreak/>
        <w:t>HELBURUAK</w:t>
      </w:r>
      <w:bookmarkEnd w:id="1"/>
    </w:p>
    <w:p w:rsidR="00C241E6" w:rsidRDefault="00D456E5" w:rsidP="00A45F3C">
      <w:pPr>
        <w:pStyle w:val="Emunbuleta"/>
        <w:numPr>
          <w:ilvl w:val="0"/>
          <w:numId w:val="0"/>
        </w:numPr>
        <w:ind w:left="142"/>
        <w:rPr>
          <w:rFonts w:ascii="Verdana" w:hAnsi="Verdana"/>
          <w:b/>
          <w:color w:val="auto"/>
          <w:lang w:val="es-ES_tradnl"/>
        </w:rPr>
      </w:pPr>
      <w:r w:rsidRPr="00D456E5">
        <w:rPr>
          <w:rFonts w:ascii="Verdana" w:hAnsi="Verdana"/>
          <w:b/>
          <w:bCs/>
          <w:lang w:val="es-ES_tradnl"/>
        </w:rPr>
        <w:t xml:space="preserve">Online </w:t>
      </w:r>
      <w:proofErr w:type="spellStart"/>
      <w:r w:rsidRPr="00D456E5">
        <w:rPr>
          <w:rFonts w:ascii="Verdana" w:hAnsi="Verdana"/>
          <w:b/>
          <w:bCs/>
          <w:lang w:val="es-ES_tradnl"/>
        </w:rPr>
        <w:t>bidezko</w:t>
      </w:r>
      <w:proofErr w:type="spellEnd"/>
      <w:r w:rsidRPr="00D456E5">
        <w:rPr>
          <w:rFonts w:ascii="Verdana" w:hAnsi="Verdana"/>
          <w:b/>
          <w:bCs/>
          <w:lang w:val="es-ES_tradnl"/>
        </w:rPr>
        <w:t xml:space="preserve"> </w:t>
      </w:r>
      <w:proofErr w:type="spellStart"/>
      <w:r w:rsidRPr="00D456E5">
        <w:rPr>
          <w:rFonts w:ascii="Verdana" w:hAnsi="Verdana"/>
          <w:b/>
          <w:bCs/>
          <w:lang w:val="es-ES_tradnl"/>
        </w:rPr>
        <w:t>galdetegia</w:t>
      </w:r>
      <w:proofErr w:type="spellEnd"/>
      <w:r w:rsidR="00C241E6" w:rsidRPr="00E44368">
        <w:rPr>
          <w:rFonts w:ascii="Verdana" w:hAnsi="Verdana"/>
          <w:b/>
          <w:color w:val="auto"/>
          <w:lang w:val="es-ES_tradnl"/>
        </w:rPr>
        <w:t xml:space="preserve">: </w:t>
      </w:r>
    </w:p>
    <w:p w:rsidR="00D456E5" w:rsidRPr="00D456E5" w:rsidRDefault="00D456E5" w:rsidP="00D456E5">
      <w:pPr>
        <w:pStyle w:val="Emunbuleta"/>
        <w:numPr>
          <w:ilvl w:val="2"/>
          <w:numId w:val="2"/>
        </w:numPr>
        <w:spacing w:before="120" w:after="120"/>
        <w:ind w:left="567" w:hanging="425"/>
        <w:rPr>
          <w:rFonts w:ascii="Verdana" w:hAnsi="Verdana"/>
          <w:color w:val="auto"/>
          <w:lang w:val="es-ES_tradnl"/>
        </w:rPr>
      </w:pPr>
      <w:proofErr w:type="spellStart"/>
      <w:r w:rsidRPr="00D456E5">
        <w:rPr>
          <w:rFonts w:ascii="Verdana" w:hAnsi="Verdana"/>
          <w:color w:val="auto"/>
          <w:lang w:val="es-ES_tradnl"/>
        </w:rPr>
        <w:t>Euskal</w:t>
      </w:r>
      <w:proofErr w:type="spellEnd"/>
      <w:r w:rsidRPr="00D456E5">
        <w:rPr>
          <w:rFonts w:ascii="Verdana" w:hAnsi="Verdana"/>
          <w:color w:val="auto"/>
          <w:lang w:val="es-ES_tradnl"/>
        </w:rPr>
        <w:t xml:space="preserve"> </w:t>
      </w:r>
      <w:proofErr w:type="spellStart"/>
      <w:r w:rsidRPr="00D456E5">
        <w:rPr>
          <w:rFonts w:ascii="Verdana" w:hAnsi="Verdana"/>
          <w:color w:val="auto"/>
          <w:lang w:val="es-ES_tradnl"/>
        </w:rPr>
        <w:t>Zuzentasun</w:t>
      </w:r>
      <w:proofErr w:type="spellEnd"/>
      <w:r w:rsidRPr="00D456E5">
        <w:rPr>
          <w:rFonts w:ascii="Verdana" w:hAnsi="Verdana"/>
          <w:color w:val="auto"/>
          <w:lang w:val="es-ES_tradnl"/>
        </w:rPr>
        <w:t xml:space="preserve"> </w:t>
      </w:r>
      <w:proofErr w:type="spellStart"/>
      <w:r w:rsidRPr="00D456E5">
        <w:rPr>
          <w:rFonts w:ascii="Verdana" w:hAnsi="Verdana"/>
          <w:color w:val="auto"/>
          <w:lang w:val="es-ES_tradnl"/>
        </w:rPr>
        <w:t>Sistemaren</w:t>
      </w:r>
      <w:proofErr w:type="spellEnd"/>
      <w:r w:rsidRPr="00D456E5">
        <w:rPr>
          <w:rFonts w:ascii="Verdana" w:hAnsi="Verdana"/>
          <w:color w:val="auto"/>
          <w:lang w:val="es-ES_tradnl"/>
        </w:rPr>
        <w:t xml:space="preserve"> </w:t>
      </w:r>
      <w:proofErr w:type="spellStart"/>
      <w:r w:rsidRPr="00D456E5">
        <w:rPr>
          <w:rFonts w:ascii="Verdana" w:hAnsi="Verdana"/>
          <w:color w:val="auto"/>
          <w:lang w:val="es-ES_tradnl"/>
        </w:rPr>
        <w:t>eredurako</w:t>
      </w:r>
      <w:proofErr w:type="spellEnd"/>
      <w:r w:rsidRPr="00D456E5">
        <w:rPr>
          <w:rFonts w:ascii="Verdana" w:hAnsi="Verdana"/>
          <w:color w:val="auto"/>
          <w:lang w:val="es-ES_tradnl"/>
        </w:rPr>
        <w:t xml:space="preserve"> parte hartzen duten pertsonen lehen ekarpenak jasotzea.</w:t>
      </w:r>
    </w:p>
    <w:p w:rsidR="00E44368" w:rsidRDefault="00E44368" w:rsidP="004A3C8E">
      <w:pPr>
        <w:pStyle w:val="Emunbuleta"/>
        <w:numPr>
          <w:ilvl w:val="0"/>
          <w:numId w:val="0"/>
        </w:numPr>
        <w:ind w:left="142"/>
        <w:rPr>
          <w:rFonts w:ascii="Verdana" w:hAnsi="Verdana"/>
          <w:color w:val="auto"/>
          <w:lang w:val="es-ES_tradnl"/>
        </w:rPr>
      </w:pPr>
    </w:p>
    <w:p w:rsidR="00C241E6" w:rsidRDefault="00D456E5" w:rsidP="00A45F3C">
      <w:pPr>
        <w:pStyle w:val="Emunbuleta"/>
        <w:numPr>
          <w:ilvl w:val="0"/>
          <w:numId w:val="0"/>
        </w:numPr>
        <w:ind w:left="142"/>
        <w:rPr>
          <w:rFonts w:ascii="Verdana" w:hAnsi="Verdana"/>
          <w:color w:val="auto"/>
          <w:lang w:val="es-ES_tradnl"/>
        </w:rPr>
      </w:pPr>
      <w:proofErr w:type="spellStart"/>
      <w:r>
        <w:rPr>
          <w:rFonts w:ascii="Verdana" w:hAnsi="Verdana"/>
          <w:b/>
          <w:color w:val="auto"/>
          <w:lang w:val="es-ES_tradnl"/>
        </w:rPr>
        <w:t>Aurrez</w:t>
      </w:r>
      <w:proofErr w:type="spellEnd"/>
      <w:r>
        <w:rPr>
          <w:rFonts w:ascii="Verdana" w:hAnsi="Verdana"/>
          <w:b/>
          <w:color w:val="auto"/>
          <w:lang w:val="es-ES_tradnl"/>
        </w:rPr>
        <w:t xml:space="preserve"> </w:t>
      </w:r>
      <w:proofErr w:type="spellStart"/>
      <w:r>
        <w:rPr>
          <w:rFonts w:ascii="Verdana" w:hAnsi="Verdana"/>
          <w:b/>
          <w:color w:val="auto"/>
          <w:lang w:val="es-ES_tradnl"/>
        </w:rPr>
        <w:t>aurreko</w:t>
      </w:r>
      <w:proofErr w:type="spellEnd"/>
      <w:r>
        <w:rPr>
          <w:rFonts w:ascii="Verdana" w:hAnsi="Verdana"/>
          <w:b/>
          <w:color w:val="auto"/>
          <w:lang w:val="es-ES_tradnl"/>
        </w:rPr>
        <w:t xml:space="preserve"> </w:t>
      </w:r>
      <w:proofErr w:type="spellStart"/>
      <w:r>
        <w:rPr>
          <w:rFonts w:ascii="Verdana" w:hAnsi="Verdana"/>
          <w:b/>
          <w:color w:val="auto"/>
          <w:lang w:val="es-ES_tradnl"/>
        </w:rPr>
        <w:t>saioak</w:t>
      </w:r>
      <w:proofErr w:type="spellEnd"/>
      <w:r w:rsidR="00C241E6">
        <w:rPr>
          <w:rFonts w:ascii="Verdana" w:hAnsi="Verdana"/>
          <w:color w:val="auto"/>
          <w:lang w:val="es-ES_tradnl"/>
        </w:rPr>
        <w:t xml:space="preserve">: </w:t>
      </w:r>
    </w:p>
    <w:p w:rsidR="00D456E5" w:rsidRPr="00D456E5" w:rsidRDefault="00D456E5" w:rsidP="00D456E5">
      <w:pPr>
        <w:pStyle w:val="Emunbuleta"/>
        <w:numPr>
          <w:ilvl w:val="2"/>
          <w:numId w:val="2"/>
        </w:numPr>
        <w:spacing w:before="120" w:after="120"/>
        <w:ind w:left="567" w:hanging="425"/>
        <w:rPr>
          <w:rFonts w:ascii="Verdana" w:hAnsi="Verdana"/>
          <w:color w:val="auto"/>
          <w:lang w:val="es-ES_tradnl"/>
        </w:rPr>
      </w:pPr>
      <w:proofErr w:type="spellStart"/>
      <w:r w:rsidRPr="00D456E5">
        <w:rPr>
          <w:rFonts w:ascii="Verdana" w:hAnsi="Verdana"/>
          <w:color w:val="auto"/>
          <w:lang w:val="es-ES_tradnl"/>
        </w:rPr>
        <w:t>Herritarrekin</w:t>
      </w:r>
      <w:proofErr w:type="spellEnd"/>
      <w:r w:rsidRPr="00D456E5">
        <w:rPr>
          <w:rFonts w:ascii="Verdana" w:hAnsi="Verdana"/>
          <w:color w:val="auto"/>
          <w:lang w:val="es-ES_tradnl"/>
        </w:rPr>
        <w:t xml:space="preserve"> </w:t>
      </w:r>
      <w:proofErr w:type="spellStart"/>
      <w:r w:rsidRPr="00D456E5">
        <w:rPr>
          <w:rFonts w:ascii="Verdana" w:hAnsi="Verdana"/>
          <w:color w:val="auto"/>
          <w:lang w:val="es-ES_tradnl"/>
        </w:rPr>
        <w:t>kontrastatu</w:t>
      </w:r>
      <w:proofErr w:type="spellEnd"/>
      <w:r w:rsidRPr="00D456E5">
        <w:rPr>
          <w:rFonts w:ascii="Verdana" w:hAnsi="Verdana"/>
          <w:color w:val="auto"/>
          <w:lang w:val="es-ES_tradnl"/>
        </w:rPr>
        <w:t xml:space="preserve"> </w:t>
      </w:r>
      <w:proofErr w:type="spellStart"/>
      <w:r w:rsidRPr="00D456E5">
        <w:rPr>
          <w:rFonts w:ascii="Verdana" w:hAnsi="Verdana"/>
          <w:color w:val="auto"/>
          <w:lang w:val="es-ES_tradnl"/>
        </w:rPr>
        <w:t>Euskal</w:t>
      </w:r>
      <w:proofErr w:type="spellEnd"/>
      <w:r w:rsidRPr="00D456E5">
        <w:rPr>
          <w:rFonts w:ascii="Verdana" w:hAnsi="Verdana"/>
          <w:color w:val="auto"/>
          <w:lang w:val="es-ES_tradnl"/>
        </w:rPr>
        <w:t xml:space="preserve"> </w:t>
      </w:r>
      <w:proofErr w:type="spellStart"/>
      <w:r w:rsidRPr="00D456E5">
        <w:rPr>
          <w:rFonts w:ascii="Verdana" w:hAnsi="Verdana"/>
          <w:color w:val="auto"/>
          <w:lang w:val="es-ES_tradnl"/>
        </w:rPr>
        <w:t>Zuzentasun</w:t>
      </w:r>
      <w:proofErr w:type="spellEnd"/>
      <w:r w:rsidRPr="00D456E5">
        <w:rPr>
          <w:rFonts w:ascii="Verdana" w:hAnsi="Verdana"/>
          <w:color w:val="auto"/>
          <w:lang w:val="es-ES_tradnl"/>
        </w:rPr>
        <w:t xml:space="preserve"> Sistema (EZS)</w:t>
      </w:r>
      <w:proofErr w:type="gramStart"/>
      <w:r w:rsidRPr="00D456E5">
        <w:rPr>
          <w:rFonts w:ascii="Verdana" w:hAnsi="Verdana"/>
          <w:color w:val="auto"/>
          <w:lang w:val="es-ES_tradnl"/>
        </w:rPr>
        <w:t>,eredu</w:t>
      </w:r>
      <w:proofErr w:type="gramEnd"/>
      <w:r w:rsidRPr="00D456E5">
        <w:rPr>
          <w:rFonts w:ascii="Verdana" w:hAnsi="Verdana"/>
          <w:color w:val="auto"/>
          <w:lang w:val="es-ES_tradnl"/>
        </w:rPr>
        <w:t xml:space="preserve"> partekatua lortzeko.  </w:t>
      </w:r>
    </w:p>
    <w:p w:rsidR="00D456E5" w:rsidRPr="00D456E5" w:rsidRDefault="00D456E5" w:rsidP="00D456E5">
      <w:pPr>
        <w:pStyle w:val="Emunbuleta"/>
        <w:numPr>
          <w:ilvl w:val="2"/>
          <w:numId w:val="2"/>
        </w:numPr>
        <w:spacing w:before="120" w:after="120"/>
        <w:ind w:left="567" w:hanging="425"/>
        <w:rPr>
          <w:rFonts w:ascii="Verdana" w:hAnsi="Verdana"/>
          <w:color w:val="auto"/>
          <w:lang w:val="es-ES_tradnl"/>
        </w:rPr>
      </w:pPr>
      <w:r w:rsidRPr="00D456E5">
        <w:rPr>
          <w:rFonts w:ascii="Verdana" w:hAnsi="Verdana"/>
          <w:color w:val="auto"/>
          <w:lang w:val="es-ES_tradnl"/>
        </w:rPr>
        <w:t xml:space="preserve">Eredua herritarrei ezagutzera eman eta eurekin eztabaidatu, eredua hobetzeko. </w:t>
      </w:r>
    </w:p>
    <w:p w:rsidR="00D456E5" w:rsidRDefault="00D456E5" w:rsidP="004A3C8E">
      <w:pPr>
        <w:pStyle w:val="BuletakPara1"/>
        <w:numPr>
          <w:ilvl w:val="0"/>
          <w:numId w:val="0"/>
        </w:numPr>
        <w:ind w:left="785" w:hanging="360"/>
      </w:pPr>
    </w:p>
    <w:p w:rsidR="00E153F5" w:rsidRPr="0004640B" w:rsidRDefault="00B61B1C" w:rsidP="004A3C8E">
      <w:pPr>
        <w:pStyle w:val="1izenburua"/>
        <w:ind w:left="426" w:hanging="426"/>
      </w:pPr>
      <w:bookmarkStart w:id="2" w:name="_Toc8384296"/>
      <w:r w:rsidRPr="0004640B">
        <w:t>PART</w:t>
      </w:r>
      <w:r w:rsidR="00D456E5">
        <w:t>E-HARTZEA</w:t>
      </w:r>
      <w:bookmarkEnd w:id="2"/>
    </w:p>
    <w:p w:rsidR="00D456E5" w:rsidRPr="00D456E5" w:rsidRDefault="00D456E5" w:rsidP="00D456E5">
      <w:pPr>
        <w:pStyle w:val="BuletakPara1"/>
        <w:numPr>
          <w:ilvl w:val="0"/>
          <w:numId w:val="0"/>
        </w:numPr>
        <w:ind w:left="142"/>
        <w:rPr>
          <w:rFonts w:ascii="Verdana" w:hAnsi="Verdana"/>
          <w:lang w:val="es-ES_tradnl"/>
        </w:rPr>
      </w:pPr>
      <w:proofErr w:type="spellStart"/>
      <w:r w:rsidRPr="00D456E5">
        <w:rPr>
          <w:rFonts w:ascii="Verdana" w:hAnsi="Verdana"/>
          <w:lang w:val="es-ES_tradnl"/>
        </w:rPr>
        <w:t>Txosten</w:t>
      </w:r>
      <w:proofErr w:type="spellEnd"/>
      <w:r w:rsidRPr="00D456E5">
        <w:rPr>
          <w:rFonts w:ascii="Verdana" w:hAnsi="Verdana"/>
          <w:lang w:val="es-ES_tradnl"/>
        </w:rPr>
        <w:t xml:space="preserve"> </w:t>
      </w:r>
      <w:proofErr w:type="spellStart"/>
      <w:r w:rsidRPr="00D456E5">
        <w:rPr>
          <w:rFonts w:ascii="Verdana" w:hAnsi="Verdana"/>
          <w:lang w:val="es-ES_tradnl"/>
        </w:rPr>
        <w:t>hau</w:t>
      </w:r>
      <w:proofErr w:type="spellEnd"/>
      <w:r w:rsidRPr="00D456E5">
        <w:rPr>
          <w:rFonts w:ascii="Verdana" w:hAnsi="Verdana"/>
          <w:lang w:val="es-ES_tradnl"/>
        </w:rPr>
        <w:t xml:space="preserve"> </w:t>
      </w:r>
      <w:proofErr w:type="spellStart"/>
      <w:r w:rsidRPr="00D456E5">
        <w:rPr>
          <w:rFonts w:ascii="Verdana" w:hAnsi="Verdana"/>
          <w:lang w:val="es-ES_tradnl"/>
        </w:rPr>
        <w:t>lehen</w:t>
      </w:r>
      <w:proofErr w:type="spellEnd"/>
      <w:r w:rsidRPr="00D456E5">
        <w:rPr>
          <w:rFonts w:ascii="Verdana" w:hAnsi="Verdana"/>
          <w:lang w:val="es-ES_tradnl"/>
        </w:rPr>
        <w:t xml:space="preserve"> </w:t>
      </w:r>
      <w:proofErr w:type="spellStart"/>
      <w:r w:rsidRPr="00D456E5">
        <w:rPr>
          <w:rFonts w:ascii="Verdana" w:hAnsi="Verdana"/>
          <w:lang w:val="es-ES_tradnl"/>
        </w:rPr>
        <w:t>faseari</w:t>
      </w:r>
      <w:proofErr w:type="spellEnd"/>
      <w:r w:rsidRPr="00D456E5">
        <w:rPr>
          <w:rFonts w:ascii="Verdana" w:hAnsi="Verdana"/>
          <w:lang w:val="es-ES_tradnl"/>
        </w:rPr>
        <w:t xml:space="preserve"> buruzkoa da. </w:t>
      </w:r>
      <w:proofErr w:type="spellStart"/>
      <w:r w:rsidRPr="00D456E5">
        <w:rPr>
          <w:rFonts w:ascii="Verdana" w:hAnsi="Verdana"/>
          <w:lang w:val="es-ES_tradnl"/>
        </w:rPr>
        <w:t>Ekarpenak</w:t>
      </w:r>
      <w:proofErr w:type="spellEnd"/>
      <w:r w:rsidRPr="00D456E5">
        <w:rPr>
          <w:rFonts w:ascii="Verdana" w:hAnsi="Verdana"/>
          <w:lang w:val="es-ES_tradnl"/>
        </w:rPr>
        <w:t xml:space="preserve"> </w:t>
      </w:r>
      <w:proofErr w:type="spellStart"/>
      <w:r w:rsidRPr="00D456E5">
        <w:rPr>
          <w:rFonts w:ascii="Verdana" w:hAnsi="Verdana"/>
          <w:lang w:val="es-ES_tradnl"/>
        </w:rPr>
        <w:t>jasotzeko</w:t>
      </w:r>
      <w:proofErr w:type="spellEnd"/>
      <w:r w:rsidRPr="00D456E5">
        <w:rPr>
          <w:rFonts w:ascii="Verdana" w:hAnsi="Verdana"/>
          <w:lang w:val="es-ES_tradnl"/>
        </w:rPr>
        <w:t xml:space="preserve"> </w:t>
      </w:r>
      <w:proofErr w:type="spellStart"/>
      <w:r w:rsidRPr="00D456E5">
        <w:rPr>
          <w:rFonts w:ascii="Verdana" w:hAnsi="Verdana"/>
          <w:lang w:val="es-ES_tradnl"/>
        </w:rPr>
        <w:t>bideak</w:t>
      </w:r>
      <w:proofErr w:type="spellEnd"/>
      <w:r w:rsidRPr="00D456E5">
        <w:rPr>
          <w:rFonts w:ascii="Verdana" w:hAnsi="Verdana"/>
          <w:lang w:val="es-ES_tradnl"/>
        </w:rPr>
        <w:t xml:space="preserve"> </w:t>
      </w:r>
      <w:proofErr w:type="spellStart"/>
      <w:r w:rsidRPr="00D456E5">
        <w:rPr>
          <w:rFonts w:ascii="Verdana" w:hAnsi="Verdana"/>
          <w:lang w:val="es-ES_tradnl"/>
        </w:rPr>
        <w:t>bi</w:t>
      </w:r>
      <w:proofErr w:type="spellEnd"/>
      <w:r w:rsidRPr="00D456E5">
        <w:rPr>
          <w:rFonts w:ascii="Verdana" w:hAnsi="Verdana"/>
          <w:lang w:val="es-ES_tradnl"/>
        </w:rPr>
        <w:t xml:space="preserve"> izan </w:t>
      </w:r>
      <w:proofErr w:type="spellStart"/>
      <w:r w:rsidRPr="00D456E5">
        <w:rPr>
          <w:rFonts w:ascii="Verdana" w:hAnsi="Verdana"/>
          <w:lang w:val="es-ES_tradnl"/>
        </w:rPr>
        <w:t>dira</w:t>
      </w:r>
      <w:proofErr w:type="spellEnd"/>
      <w:r w:rsidRPr="00D456E5">
        <w:rPr>
          <w:rFonts w:ascii="Verdana" w:hAnsi="Verdana"/>
          <w:lang w:val="es-ES_tradnl"/>
        </w:rPr>
        <w:t>:</w:t>
      </w:r>
    </w:p>
    <w:p w:rsidR="00D456E5" w:rsidRPr="00D456E5" w:rsidRDefault="00D456E5" w:rsidP="00D456E5">
      <w:pPr>
        <w:pStyle w:val="Emunbuleta"/>
        <w:tabs>
          <w:tab w:val="clear" w:pos="785"/>
          <w:tab w:val="num" w:pos="567"/>
        </w:tabs>
        <w:spacing w:before="120" w:after="120"/>
        <w:ind w:left="567" w:hanging="425"/>
        <w:rPr>
          <w:rFonts w:ascii="Verdana" w:hAnsi="Verdana"/>
          <w:bCs/>
          <w:lang w:val="es-ES_tradnl"/>
        </w:rPr>
      </w:pPr>
      <w:r w:rsidRPr="00D456E5">
        <w:rPr>
          <w:rFonts w:ascii="Verdana" w:hAnsi="Verdana"/>
          <w:b/>
          <w:bCs/>
          <w:lang w:val="es-ES_tradnl"/>
        </w:rPr>
        <w:t xml:space="preserve">Online </w:t>
      </w:r>
      <w:proofErr w:type="spellStart"/>
      <w:r w:rsidRPr="00D456E5">
        <w:rPr>
          <w:rFonts w:ascii="Verdana" w:hAnsi="Verdana"/>
          <w:b/>
          <w:bCs/>
          <w:lang w:val="es-ES_tradnl"/>
        </w:rPr>
        <w:t>bidezko</w:t>
      </w:r>
      <w:proofErr w:type="spellEnd"/>
      <w:r w:rsidRPr="00D456E5">
        <w:rPr>
          <w:rFonts w:ascii="Verdana" w:hAnsi="Verdana"/>
          <w:b/>
          <w:bCs/>
          <w:lang w:val="es-ES_tradnl"/>
        </w:rPr>
        <w:t xml:space="preserve"> </w:t>
      </w:r>
      <w:proofErr w:type="spellStart"/>
      <w:r w:rsidRPr="00D456E5">
        <w:rPr>
          <w:rFonts w:ascii="Verdana" w:hAnsi="Verdana"/>
          <w:b/>
          <w:bCs/>
          <w:lang w:val="es-ES_tradnl"/>
        </w:rPr>
        <w:t>galdetegia</w:t>
      </w:r>
      <w:proofErr w:type="spellEnd"/>
      <w:r w:rsidRPr="00D456E5">
        <w:rPr>
          <w:rFonts w:ascii="Verdana" w:hAnsi="Verdana"/>
          <w:b/>
          <w:bCs/>
          <w:lang w:val="es-ES_tradnl"/>
        </w:rPr>
        <w:t>:</w:t>
      </w:r>
      <w:r w:rsidRPr="00D456E5">
        <w:rPr>
          <w:rFonts w:ascii="Verdana" w:hAnsi="Verdana"/>
          <w:bCs/>
          <w:lang w:val="es-ES_tradnl"/>
        </w:rPr>
        <w:t xml:space="preserve"> </w:t>
      </w:r>
      <w:proofErr w:type="spellStart"/>
      <w:r w:rsidRPr="00D456E5">
        <w:rPr>
          <w:rFonts w:ascii="Verdana" w:hAnsi="Verdana"/>
          <w:bCs/>
          <w:lang w:val="es-ES_tradnl"/>
        </w:rPr>
        <w:t>txostenaren</w:t>
      </w:r>
      <w:proofErr w:type="spellEnd"/>
      <w:r w:rsidRPr="00D456E5">
        <w:rPr>
          <w:rFonts w:ascii="Verdana" w:hAnsi="Verdana"/>
          <w:bCs/>
          <w:lang w:val="es-ES_tradnl"/>
        </w:rPr>
        <w:t xml:space="preserve"> eta </w:t>
      </w:r>
      <w:proofErr w:type="spellStart"/>
      <w:r w:rsidRPr="00D456E5">
        <w:rPr>
          <w:rFonts w:ascii="Verdana" w:hAnsi="Verdana"/>
          <w:bCs/>
          <w:lang w:val="es-ES_tradnl"/>
        </w:rPr>
        <w:t>prozesuaren</w:t>
      </w:r>
      <w:proofErr w:type="spellEnd"/>
      <w:r w:rsidRPr="00D456E5">
        <w:rPr>
          <w:rFonts w:ascii="Verdana" w:hAnsi="Verdana"/>
          <w:bCs/>
          <w:lang w:val="es-ES_tradnl"/>
        </w:rPr>
        <w:t xml:space="preserve"> </w:t>
      </w:r>
      <w:proofErr w:type="spellStart"/>
      <w:r w:rsidRPr="00D456E5">
        <w:rPr>
          <w:rFonts w:ascii="Verdana" w:hAnsi="Verdana"/>
          <w:bCs/>
          <w:lang w:val="es-ES_tradnl"/>
        </w:rPr>
        <w:t>zabalkundearekin</w:t>
      </w:r>
      <w:proofErr w:type="spellEnd"/>
      <w:r w:rsidRPr="00D456E5">
        <w:rPr>
          <w:rFonts w:ascii="Verdana" w:hAnsi="Verdana"/>
          <w:bCs/>
          <w:lang w:val="es-ES_tradnl"/>
        </w:rPr>
        <w:t xml:space="preserve"> batera, online </w:t>
      </w:r>
      <w:proofErr w:type="spellStart"/>
      <w:r w:rsidRPr="00D456E5">
        <w:rPr>
          <w:rFonts w:ascii="Verdana" w:hAnsi="Verdana"/>
          <w:bCs/>
          <w:lang w:val="es-ES_tradnl"/>
        </w:rPr>
        <w:t>bidezko</w:t>
      </w:r>
      <w:proofErr w:type="spellEnd"/>
      <w:r w:rsidRPr="00D456E5">
        <w:rPr>
          <w:rFonts w:ascii="Verdana" w:hAnsi="Verdana"/>
          <w:bCs/>
          <w:lang w:val="es-ES_tradnl"/>
        </w:rPr>
        <w:t xml:space="preserve"> </w:t>
      </w:r>
      <w:proofErr w:type="spellStart"/>
      <w:r w:rsidRPr="00D456E5">
        <w:rPr>
          <w:rFonts w:ascii="Verdana" w:hAnsi="Verdana"/>
          <w:bCs/>
          <w:lang w:val="es-ES_tradnl"/>
        </w:rPr>
        <w:t>galdetegia</w:t>
      </w:r>
      <w:proofErr w:type="spellEnd"/>
      <w:r w:rsidRPr="00D456E5">
        <w:rPr>
          <w:rFonts w:ascii="Verdana" w:hAnsi="Verdana"/>
          <w:bCs/>
          <w:lang w:val="es-ES_tradnl"/>
        </w:rPr>
        <w:t xml:space="preserve"> </w:t>
      </w:r>
      <w:proofErr w:type="spellStart"/>
      <w:r w:rsidRPr="00D456E5">
        <w:rPr>
          <w:rFonts w:ascii="Verdana" w:hAnsi="Verdana"/>
          <w:bCs/>
          <w:lang w:val="es-ES_tradnl"/>
        </w:rPr>
        <w:t>jarri</w:t>
      </w:r>
      <w:proofErr w:type="spellEnd"/>
      <w:r w:rsidRPr="00D456E5">
        <w:rPr>
          <w:rFonts w:ascii="Verdana" w:hAnsi="Verdana"/>
          <w:bCs/>
          <w:lang w:val="es-ES_tradnl"/>
        </w:rPr>
        <w:t xml:space="preserve"> da herritarren eskura ekarpenak egin ahal izateko: 247 erantzun jaso dira. </w:t>
      </w:r>
    </w:p>
    <w:p w:rsidR="00D456E5" w:rsidRPr="00D456E5" w:rsidRDefault="00D456E5" w:rsidP="00D456E5">
      <w:pPr>
        <w:pStyle w:val="Emunbuleta"/>
        <w:tabs>
          <w:tab w:val="clear" w:pos="785"/>
          <w:tab w:val="num" w:pos="567"/>
        </w:tabs>
        <w:spacing w:before="120" w:after="120"/>
        <w:ind w:left="567" w:hanging="425"/>
        <w:rPr>
          <w:rFonts w:ascii="Verdana" w:hAnsi="Verdana"/>
          <w:bCs/>
          <w:lang w:val="es-ES_tradnl"/>
        </w:rPr>
      </w:pPr>
      <w:r w:rsidRPr="00D456E5">
        <w:rPr>
          <w:rFonts w:ascii="Verdana" w:hAnsi="Verdana"/>
          <w:b/>
          <w:bCs/>
          <w:lang w:val="es-ES_tradnl"/>
        </w:rPr>
        <w:t>Aurrez aurreko saioak:</w:t>
      </w:r>
      <w:r w:rsidRPr="00D456E5">
        <w:rPr>
          <w:rFonts w:ascii="Verdana" w:hAnsi="Verdana"/>
          <w:bCs/>
          <w:lang w:val="es-ES_tradnl"/>
        </w:rPr>
        <w:t xml:space="preserve"> aurrez aurreko hiru saio egin dira 2019ko apirilaren 2tik 4ra. </w:t>
      </w:r>
      <w:proofErr w:type="spellStart"/>
      <w:r w:rsidRPr="00D456E5">
        <w:rPr>
          <w:rFonts w:ascii="Verdana" w:hAnsi="Verdana"/>
          <w:bCs/>
          <w:lang w:val="es-ES_tradnl"/>
        </w:rPr>
        <w:t>Saioak</w:t>
      </w:r>
      <w:proofErr w:type="spellEnd"/>
      <w:r w:rsidRPr="00D456E5">
        <w:rPr>
          <w:rFonts w:ascii="Verdana" w:hAnsi="Verdana"/>
          <w:bCs/>
          <w:lang w:val="es-ES_tradnl"/>
        </w:rPr>
        <w:t xml:space="preserve">  </w:t>
      </w:r>
      <w:proofErr w:type="spellStart"/>
      <w:r w:rsidRPr="00D456E5">
        <w:rPr>
          <w:rFonts w:ascii="Verdana" w:hAnsi="Verdana"/>
          <w:bCs/>
          <w:lang w:val="es-ES_tradnl"/>
        </w:rPr>
        <w:t>Bilbon</w:t>
      </w:r>
      <w:proofErr w:type="spellEnd"/>
      <w:r w:rsidRPr="00D456E5">
        <w:rPr>
          <w:rFonts w:ascii="Verdana" w:hAnsi="Verdana"/>
          <w:bCs/>
          <w:lang w:val="es-ES_tradnl"/>
        </w:rPr>
        <w:t xml:space="preserve">, </w:t>
      </w:r>
      <w:proofErr w:type="spellStart"/>
      <w:r w:rsidRPr="00D456E5">
        <w:rPr>
          <w:rFonts w:ascii="Verdana" w:hAnsi="Verdana"/>
          <w:bCs/>
          <w:lang w:val="es-ES_tradnl"/>
        </w:rPr>
        <w:t>Gasteizen</w:t>
      </w:r>
      <w:proofErr w:type="spellEnd"/>
      <w:r w:rsidRPr="00D456E5">
        <w:rPr>
          <w:rFonts w:ascii="Verdana" w:hAnsi="Verdana"/>
          <w:bCs/>
          <w:lang w:val="es-ES_tradnl"/>
        </w:rPr>
        <w:t xml:space="preserve"> eta </w:t>
      </w:r>
      <w:proofErr w:type="spellStart"/>
      <w:r w:rsidRPr="00D456E5">
        <w:rPr>
          <w:rFonts w:ascii="Verdana" w:hAnsi="Verdana"/>
          <w:bCs/>
          <w:lang w:val="es-ES_tradnl"/>
        </w:rPr>
        <w:t>Donostian</w:t>
      </w:r>
      <w:proofErr w:type="spellEnd"/>
      <w:r w:rsidRPr="00D456E5">
        <w:rPr>
          <w:rFonts w:ascii="Verdana" w:hAnsi="Verdana"/>
          <w:bCs/>
          <w:lang w:val="es-ES_tradnl"/>
        </w:rPr>
        <w:t xml:space="preserve"> izan </w:t>
      </w:r>
      <w:proofErr w:type="spellStart"/>
      <w:r w:rsidRPr="00D456E5">
        <w:rPr>
          <w:rFonts w:ascii="Verdana" w:hAnsi="Verdana"/>
          <w:bCs/>
          <w:lang w:val="es-ES_tradnl"/>
        </w:rPr>
        <w:t>dira</w:t>
      </w:r>
      <w:proofErr w:type="spellEnd"/>
      <w:r w:rsidRPr="00D456E5">
        <w:rPr>
          <w:rFonts w:ascii="Verdana" w:hAnsi="Verdana"/>
          <w:bCs/>
          <w:lang w:val="es-ES_tradnl"/>
        </w:rPr>
        <w:t xml:space="preserve">, </w:t>
      </w:r>
      <w:proofErr w:type="spellStart"/>
      <w:r w:rsidRPr="00D456E5">
        <w:rPr>
          <w:rFonts w:ascii="Verdana" w:hAnsi="Verdana"/>
          <w:bCs/>
          <w:lang w:val="es-ES_tradnl"/>
        </w:rPr>
        <w:t>hurrenez</w:t>
      </w:r>
      <w:proofErr w:type="spellEnd"/>
      <w:r w:rsidRPr="00D456E5">
        <w:rPr>
          <w:rFonts w:ascii="Verdana" w:hAnsi="Verdana"/>
          <w:bCs/>
          <w:lang w:val="es-ES_tradnl"/>
        </w:rPr>
        <w:t xml:space="preserve"> </w:t>
      </w:r>
      <w:proofErr w:type="spellStart"/>
      <w:r w:rsidRPr="00D456E5">
        <w:rPr>
          <w:rFonts w:ascii="Verdana" w:hAnsi="Verdana"/>
          <w:bCs/>
          <w:lang w:val="es-ES_tradnl"/>
        </w:rPr>
        <w:t>hurren</w:t>
      </w:r>
      <w:proofErr w:type="spellEnd"/>
      <w:r w:rsidRPr="00D456E5">
        <w:rPr>
          <w:rFonts w:ascii="Verdana" w:hAnsi="Verdana"/>
          <w:bCs/>
          <w:lang w:val="es-ES_tradnl"/>
        </w:rPr>
        <w:t xml:space="preserve">. </w:t>
      </w:r>
    </w:p>
    <w:p w:rsidR="004A3C8E" w:rsidRDefault="004A3C8E">
      <w:pPr>
        <w:rPr>
          <w:rFonts w:ascii="Verdana" w:eastAsia="MS Mincho" w:hAnsi="Verdana" w:cs="Arial"/>
          <w:b/>
          <w:bCs/>
          <w:szCs w:val="22"/>
          <w:lang w:eastAsia="ja-JP"/>
        </w:rPr>
      </w:pPr>
      <w:r>
        <w:rPr>
          <w:rFonts w:ascii="Verdana" w:eastAsia="MS Mincho" w:hAnsi="Verdana" w:cs="Arial"/>
          <w:b/>
          <w:bCs/>
          <w:szCs w:val="22"/>
          <w:lang w:eastAsia="ja-JP"/>
        </w:rPr>
        <w:br w:type="page"/>
      </w:r>
    </w:p>
    <w:p w:rsidR="00331D46" w:rsidRDefault="00D456E5" w:rsidP="0042155F">
      <w:pPr>
        <w:spacing w:before="120" w:after="120"/>
        <w:ind w:left="142" w:right="34"/>
        <w:rPr>
          <w:rFonts w:ascii="Verdana" w:eastAsia="MS Mincho" w:hAnsi="Verdana" w:cs="Arial"/>
          <w:b/>
          <w:bCs/>
          <w:szCs w:val="22"/>
          <w:lang w:eastAsia="ja-JP"/>
        </w:rPr>
      </w:pPr>
      <w:r w:rsidRPr="00D456E5">
        <w:rPr>
          <w:rFonts w:ascii="Verdana" w:hAnsi="Verdana"/>
          <w:b/>
          <w:bCs/>
          <w:lang w:val="es-ES_tradnl"/>
        </w:rPr>
        <w:t xml:space="preserve">Online </w:t>
      </w:r>
      <w:proofErr w:type="spellStart"/>
      <w:r w:rsidRPr="00D456E5">
        <w:rPr>
          <w:rFonts w:ascii="Verdana" w:hAnsi="Verdana"/>
          <w:b/>
          <w:bCs/>
          <w:lang w:val="es-ES_tradnl"/>
        </w:rPr>
        <w:t>bidezko</w:t>
      </w:r>
      <w:proofErr w:type="spellEnd"/>
      <w:r w:rsidRPr="00D456E5">
        <w:rPr>
          <w:rFonts w:ascii="Verdana" w:hAnsi="Verdana"/>
          <w:b/>
          <w:bCs/>
          <w:lang w:val="es-ES_tradnl"/>
        </w:rPr>
        <w:t xml:space="preserve"> </w:t>
      </w:r>
      <w:proofErr w:type="spellStart"/>
      <w:r w:rsidRPr="00D456E5">
        <w:rPr>
          <w:rFonts w:ascii="Verdana" w:hAnsi="Verdana"/>
          <w:b/>
          <w:bCs/>
          <w:lang w:val="es-ES_tradnl"/>
        </w:rPr>
        <w:t>galdetegia</w:t>
      </w:r>
      <w:proofErr w:type="spellEnd"/>
      <w:r w:rsidR="00331D46" w:rsidRPr="00D465F0">
        <w:rPr>
          <w:rFonts w:ascii="Verdana" w:eastAsia="MS Mincho" w:hAnsi="Verdana" w:cs="Arial"/>
          <w:b/>
          <w:bCs/>
          <w:szCs w:val="22"/>
          <w:lang w:eastAsia="ja-JP"/>
        </w:rPr>
        <w:t>:</w:t>
      </w:r>
    </w:p>
    <w:tbl>
      <w:tblPr>
        <w:tblStyle w:val="Saretaduntaula"/>
        <w:tblW w:w="5624"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6" w:space="0" w:color="95B3D7" w:themeColor="accent1" w:themeTint="99"/>
          <w:insideV w:val="single" w:sz="6" w:space="0" w:color="95B3D7" w:themeColor="accent1" w:themeTint="99"/>
        </w:tblBorders>
        <w:tblLook w:val="01E0" w:firstRow="1" w:lastRow="1" w:firstColumn="1" w:lastColumn="1" w:noHBand="0" w:noVBand="0"/>
      </w:tblPr>
      <w:tblGrid>
        <w:gridCol w:w="3606"/>
        <w:gridCol w:w="990"/>
        <w:gridCol w:w="1028"/>
      </w:tblGrid>
      <w:tr w:rsidR="00331D46" w:rsidRPr="0004640B" w:rsidTr="004A3C8E">
        <w:trPr>
          <w:trHeight w:val="378"/>
          <w:jc w:val="center"/>
        </w:trPr>
        <w:tc>
          <w:tcPr>
            <w:tcW w:w="3606" w:type="dxa"/>
            <w:tcBorders>
              <w:top w:val="single" w:sz="6" w:space="0" w:color="95B3D7" w:themeColor="accent1" w:themeTint="99"/>
              <w:bottom w:val="single" w:sz="6" w:space="0" w:color="95B3D7" w:themeColor="accent1" w:themeTint="99"/>
            </w:tcBorders>
            <w:vAlign w:val="center"/>
          </w:tcPr>
          <w:p w:rsidR="00331D46" w:rsidRPr="0004640B" w:rsidRDefault="00331D46" w:rsidP="0042155F">
            <w:pPr>
              <w:spacing w:before="20" w:after="20"/>
              <w:ind w:left="142"/>
              <w:rPr>
                <w:rFonts w:ascii="Verdana" w:hAnsi="Verdana" w:cs="Arial"/>
                <w:sz w:val="20"/>
                <w:szCs w:val="20"/>
                <w:lang w:val="eu-ES"/>
              </w:rPr>
            </w:pPr>
            <w:r w:rsidRPr="0004640B">
              <w:rPr>
                <w:rFonts w:ascii="Verdana" w:hAnsi="Verdana"/>
                <w:sz w:val="20"/>
                <w:szCs w:val="20"/>
                <w:lang w:val="eu-ES"/>
              </w:rPr>
              <w:t xml:space="preserve">Erantzunak / </w:t>
            </w:r>
            <w:proofErr w:type="spellStart"/>
            <w:r w:rsidRPr="0004640B">
              <w:rPr>
                <w:rFonts w:ascii="Verdana" w:hAnsi="Verdana"/>
                <w:color w:val="365F91" w:themeColor="accent1" w:themeShade="BF"/>
                <w:sz w:val="20"/>
                <w:szCs w:val="20"/>
                <w:lang w:val="eu-ES" w:eastAsia="eu-ES"/>
              </w:rPr>
              <w:t>Respuestas</w:t>
            </w:r>
            <w:proofErr w:type="spellEnd"/>
          </w:p>
        </w:tc>
        <w:tc>
          <w:tcPr>
            <w:tcW w:w="990" w:type="dxa"/>
            <w:tcBorders>
              <w:top w:val="single" w:sz="6" w:space="0" w:color="95B3D7" w:themeColor="accent1" w:themeTint="99"/>
              <w:bottom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sz w:val="20"/>
                <w:szCs w:val="20"/>
                <w:lang w:val="eu-ES"/>
              </w:rPr>
            </w:pPr>
            <w:r w:rsidRPr="0004640B">
              <w:rPr>
                <w:rFonts w:ascii="Verdana" w:hAnsi="Verdana" w:cs="Arial"/>
                <w:sz w:val="20"/>
                <w:szCs w:val="20"/>
                <w:lang w:val="eu-ES"/>
              </w:rPr>
              <w:t>247</w:t>
            </w:r>
          </w:p>
        </w:tc>
        <w:tc>
          <w:tcPr>
            <w:tcW w:w="1028"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sz w:val="20"/>
                <w:szCs w:val="20"/>
                <w:lang w:val="eu-ES"/>
              </w:rPr>
            </w:pPr>
            <w:r w:rsidRPr="0004640B">
              <w:rPr>
                <w:rFonts w:ascii="Verdana" w:hAnsi="Verdana" w:cs="Arial"/>
                <w:sz w:val="20"/>
                <w:szCs w:val="20"/>
                <w:lang w:val="eu-ES"/>
              </w:rPr>
              <w:t>%12,4</w:t>
            </w:r>
          </w:p>
        </w:tc>
      </w:tr>
      <w:tr w:rsidR="00331D46" w:rsidRPr="0004640B" w:rsidTr="004A3C8E">
        <w:trPr>
          <w:trHeight w:val="378"/>
          <w:jc w:val="center"/>
        </w:trPr>
        <w:tc>
          <w:tcPr>
            <w:tcW w:w="3606" w:type="dxa"/>
            <w:tcBorders>
              <w:top w:val="single" w:sz="6" w:space="0" w:color="95B3D7" w:themeColor="accent1" w:themeTint="99"/>
              <w:bottom w:val="single" w:sz="6" w:space="0" w:color="95B3D7" w:themeColor="accent1" w:themeTint="99"/>
            </w:tcBorders>
            <w:vAlign w:val="center"/>
          </w:tcPr>
          <w:p w:rsidR="00331D46" w:rsidRPr="0004640B" w:rsidRDefault="00331D46" w:rsidP="0042155F">
            <w:pPr>
              <w:spacing w:before="20" w:after="20"/>
              <w:ind w:left="142" w:right="34"/>
              <w:jc w:val="right"/>
              <w:rPr>
                <w:rFonts w:ascii="Verdana" w:hAnsi="Verdana"/>
                <w:i/>
                <w:color w:val="808080" w:themeColor="background1" w:themeShade="80"/>
                <w:sz w:val="20"/>
                <w:szCs w:val="20"/>
                <w:lang w:val="eu-ES"/>
              </w:rPr>
            </w:pPr>
            <w:r w:rsidRPr="0004640B">
              <w:rPr>
                <w:rFonts w:ascii="Verdana" w:hAnsi="Verdana"/>
                <w:i/>
                <w:color w:val="808080" w:themeColor="background1" w:themeShade="80"/>
                <w:sz w:val="20"/>
                <w:szCs w:val="20"/>
                <w:lang w:val="eu-ES"/>
              </w:rPr>
              <w:t xml:space="preserve">Emakumea / </w:t>
            </w:r>
            <w:proofErr w:type="spellStart"/>
            <w:r w:rsidRPr="0004640B">
              <w:rPr>
                <w:rFonts w:ascii="Verdana" w:hAnsi="Verdana"/>
                <w:i/>
                <w:color w:val="808080" w:themeColor="background1" w:themeShade="80"/>
                <w:sz w:val="20"/>
                <w:szCs w:val="20"/>
                <w:lang w:val="eu-ES" w:eastAsia="eu-ES"/>
              </w:rPr>
              <w:t>Mujer</w:t>
            </w:r>
            <w:proofErr w:type="spellEnd"/>
          </w:p>
        </w:tc>
        <w:tc>
          <w:tcPr>
            <w:tcW w:w="990" w:type="dxa"/>
            <w:tcBorders>
              <w:top w:val="single" w:sz="6" w:space="0" w:color="95B3D7" w:themeColor="accent1" w:themeTint="99"/>
              <w:bottom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139</w:t>
            </w:r>
          </w:p>
        </w:tc>
        <w:tc>
          <w:tcPr>
            <w:tcW w:w="1028"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%56,3</w:t>
            </w:r>
          </w:p>
        </w:tc>
      </w:tr>
      <w:tr w:rsidR="00331D46" w:rsidRPr="0004640B" w:rsidTr="004A3C8E">
        <w:trPr>
          <w:trHeight w:val="378"/>
          <w:jc w:val="center"/>
        </w:trPr>
        <w:tc>
          <w:tcPr>
            <w:tcW w:w="3606" w:type="dxa"/>
            <w:tcBorders>
              <w:top w:val="single" w:sz="6" w:space="0" w:color="95B3D7" w:themeColor="accent1" w:themeTint="99"/>
              <w:bottom w:val="single" w:sz="6" w:space="0" w:color="95B3D7" w:themeColor="accent1" w:themeTint="99"/>
            </w:tcBorders>
            <w:vAlign w:val="center"/>
          </w:tcPr>
          <w:p w:rsidR="00331D46" w:rsidRPr="0004640B" w:rsidRDefault="00331D46" w:rsidP="0042155F">
            <w:pPr>
              <w:spacing w:before="20" w:after="20"/>
              <w:ind w:left="142" w:right="34"/>
              <w:jc w:val="right"/>
              <w:rPr>
                <w:rFonts w:ascii="Verdana" w:hAnsi="Verdana"/>
                <w:i/>
                <w:color w:val="808080" w:themeColor="background1" w:themeShade="80"/>
                <w:sz w:val="20"/>
                <w:szCs w:val="20"/>
                <w:lang w:val="eu-ES"/>
              </w:rPr>
            </w:pPr>
            <w:r w:rsidRPr="0004640B">
              <w:rPr>
                <w:rFonts w:ascii="Verdana" w:hAnsi="Verdana"/>
                <w:i/>
                <w:color w:val="808080" w:themeColor="background1" w:themeShade="80"/>
                <w:sz w:val="20"/>
                <w:szCs w:val="20"/>
                <w:lang w:val="eu-ES"/>
              </w:rPr>
              <w:t xml:space="preserve">Gizona / </w:t>
            </w:r>
            <w:r w:rsidRPr="0004640B">
              <w:rPr>
                <w:rFonts w:ascii="Verdana" w:eastAsia="MS Mincho" w:hAnsi="Verdana" w:cs="Arial"/>
                <w:bCs/>
                <w:i/>
                <w:color w:val="808080" w:themeColor="background1" w:themeShade="80"/>
                <w:sz w:val="20"/>
                <w:szCs w:val="20"/>
                <w:lang w:eastAsia="ja-JP"/>
              </w:rPr>
              <w:t>Hombre</w:t>
            </w:r>
          </w:p>
        </w:tc>
        <w:tc>
          <w:tcPr>
            <w:tcW w:w="990" w:type="dxa"/>
            <w:tcBorders>
              <w:top w:val="single" w:sz="6" w:space="0" w:color="95B3D7" w:themeColor="accent1" w:themeTint="99"/>
              <w:bottom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93</w:t>
            </w:r>
          </w:p>
        </w:tc>
        <w:tc>
          <w:tcPr>
            <w:tcW w:w="1028"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%37,7</w:t>
            </w:r>
          </w:p>
        </w:tc>
      </w:tr>
      <w:tr w:rsidR="00331D46" w:rsidRPr="0004640B" w:rsidTr="004A3C8E">
        <w:trPr>
          <w:trHeight w:val="378"/>
          <w:jc w:val="center"/>
        </w:trPr>
        <w:tc>
          <w:tcPr>
            <w:tcW w:w="3606" w:type="dxa"/>
            <w:tcBorders>
              <w:top w:val="single" w:sz="6" w:space="0" w:color="95B3D7" w:themeColor="accent1" w:themeTint="99"/>
              <w:bottom w:val="single" w:sz="4" w:space="0" w:color="95B3D7" w:themeColor="accent1" w:themeTint="99"/>
            </w:tcBorders>
            <w:vAlign w:val="center"/>
          </w:tcPr>
          <w:p w:rsidR="00331D46" w:rsidRPr="0004640B" w:rsidRDefault="00331D46" w:rsidP="0042155F">
            <w:pPr>
              <w:spacing w:before="20" w:after="20"/>
              <w:ind w:left="142" w:right="34"/>
              <w:jc w:val="right"/>
              <w:rPr>
                <w:rFonts w:ascii="Verdana" w:hAnsi="Verdana"/>
                <w:i/>
                <w:color w:val="808080" w:themeColor="background1" w:themeShade="80"/>
                <w:sz w:val="20"/>
                <w:szCs w:val="20"/>
                <w:lang w:val="eu-ES"/>
              </w:rPr>
            </w:pPr>
            <w:r w:rsidRPr="0004640B">
              <w:rPr>
                <w:rFonts w:ascii="Verdana" w:hAnsi="Verdana"/>
                <w:i/>
                <w:color w:val="808080" w:themeColor="background1" w:themeShade="80"/>
                <w:sz w:val="20"/>
                <w:szCs w:val="20"/>
                <w:lang w:val="eu-ES"/>
              </w:rPr>
              <w:t xml:space="preserve">Erantzunik ez / </w:t>
            </w:r>
            <w:r w:rsidRPr="0004640B">
              <w:rPr>
                <w:rFonts w:ascii="Verdana" w:eastAsia="MS Mincho" w:hAnsi="Verdana" w:cs="Arial"/>
                <w:bCs/>
                <w:i/>
                <w:color w:val="808080" w:themeColor="background1" w:themeShade="80"/>
                <w:sz w:val="20"/>
                <w:szCs w:val="20"/>
                <w:lang w:eastAsia="ja-JP"/>
              </w:rPr>
              <w:t>sin respuesta</w:t>
            </w:r>
          </w:p>
        </w:tc>
        <w:tc>
          <w:tcPr>
            <w:tcW w:w="990" w:type="dxa"/>
            <w:tcBorders>
              <w:top w:val="single" w:sz="6" w:space="0" w:color="95B3D7" w:themeColor="accent1" w:themeTint="99"/>
              <w:bottom w:val="single" w:sz="4"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15</w:t>
            </w:r>
          </w:p>
        </w:tc>
        <w:tc>
          <w:tcPr>
            <w:tcW w:w="1028" w:type="dxa"/>
            <w:tcBorders>
              <w:top w:val="single" w:sz="6" w:space="0" w:color="95B3D7" w:themeColor="accent1" w:themeTint="99"/>
              <w:bottom w:val="single" w:sz="4"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%6,1</w:t>
            </w:r>
          </w:p>
        </w:tc>
      </w:tr>
    </w:tbl>
    <w:p w:rsidR="00331D46" w:rsidRDefault="00331D46" w:rsidP="0042155F">
      <w:pPr>
        <w:spacing w:before="120"/>
        <w:ind w:left="142" w:right="34"/>
        <w:jc w:val="center"/>
        <w:rPr>
          <w:rFonts w:ascii="Verdana" w:eastAsia="MS Mincho" w:hAnsi="Verdana" w:cs="Arial"/>
          <w:bCs/>
          <w:color w:val="3366CC"/>
          <w:sz w:val="24"/>
          <w:lang w:eastAsia="ja-JP"/>
        </w:rPr>
      </w:pPr>
      <w:r w:rsidRPr="0004640B">
        <w:rPr>
          <w:rFonts w:ascii="Verdana" w:eastAsia="MS Mincho" w:hAnsi="Verdana" w:cs="Arial"/>
          <w:bCs/>
          <w:noProof/>
          <w:color w:val="3366CC"/>
          <w:sz w:val="24"/>
          <w:lang w:val="en-US" w:eastAsia="en-US"/>
        </w:rPr>
        <w:drawing>
          <wp:inline distT="0" distB="0" distL="0" distR="0" wp14:anchorId="06F91006" wp14:editId="1BE87A11">
            <wp:extent cx="3048000" cy="2162219"/>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7603" cy="2169031"/>
                    </a:xfrm>
                    <a:prstGeom prst="rect">
                      <a:avLst/>
                    </a:prstGeom>
                    <a:noFill/>
                  </pic:spPr>
                </pic:pic>
              </a:graphicData>
            </a:graphic>
          </wp:inline>
        </w:drawing>
      </w:r>
    </w:p>
    <w:p w:rsidR="006203D2" w:rsidRPr="0004640B" w:rsidRDefault="006203D2" w:rsidP="0042155F">
      <w:pPr>
        <w:spacing w:before="120"/>
        <w:ind w:left="142" w:right="34"/>
        <w:jc w:val="center"/>
        <w:rPr>
          <w:rFonts w:ascii="Verdana" w:eastAsia="MS Mincho" w:hAnsi="Verdana" w:cs="Arial"/>
          <w:bCs/>
          <w:color w:val="3366CC"/>
          <w:sz w:val="24"/>
          <w:lang w:eastAsia="ja-JP"/>
        </w:rPr>
      </w:pPr>
    </w:p>
    <w:p w:rsidR="00331D46" w:rsidRPr="00D465F0" w:rsidRDefault="00D456E5" w:rsidP="0042155F">
      <w:pPr>
        <w:spacing w:before="120" w:after="120"/>
        <w:ind w:left="142" w:right="34"/>
        <w:rPr>
          <w:rFonts w:ascii="Verdana" w:eastAsia="MS Mincho" w:hAnsi="Verdana" w:cs="Arial"/>
          <w:b/>
          <w:bCs/>
          <w:sz w:val="24"/>
          <w:lang w:eastAsia="ja-JP"/>
        </w:rPr>
      </w:pPr>
      <w:proofErr w:type="spellStart"/>
      <w:r w:rsidRPr="00D456E5">
        <w:rPr>
          <w:rFonts w:ascii="Verdana" w:hAnsi="Verdana"/>
          <w:b/>
          <w:bCs/>
          <w:lang w:val="es-ES_tradnl"/>
        </w:rPr>
        <w:t>Aurrez</w:t>
      </w:r>
      <w:proofErr w:type="spellEnd"/>
      <w:r w:rsidRPr="00D456E5">
        <w:rPr>
          <w:rFonts w:ascii="Verdana" w:hAnsi="Verdana"/>
          <w:b/>
          <w:bCs/>
          <w:lang w:val="es-ES_tradnl"/>
        </w:rPr>
        <w:t xml:space="preserve"> </w:t>
      </w:r>
      <w:proofErr w:type="spellStart"/>
      <w:r w:rsidRPr="00D456E5">
        <w:rPr>
          <w:rFonts w:ascii="Verdana" w:hAnsi="Verdana"/>
          <w:b/>
          <w:bCs/>
          <w:lang w:val="es-ES_tradnl"/>
        </w:rPr>
        <w:t>aurreko</w:t>
      </w:r>
      <w:proofErr w:type="spellEnd"/>
      <w:r w:rsidRPr="00D456E5">
        <w:rPr>
          <w:rFonts w:ascii="Verdana" w:hAnsi="Verdana"/>
          <w:b/>
          <w:bCs/>
          <w:lang w:val="es-ES_tradnl"/>
        </w:rPr>
        <w:t xml:space="preserve"> </w:t>
      </w:r>
      <w:proofErr w:type="spellStart"/>
      <w:r w:rsidRPr="00D456E5">
        <w:rPr>
          <w:rFonts w:ascii="Verdana" w:hAnsi="Verdana"/>
          <w:b/>
          <w:bCs/>
          <w:lang w:val="es-ES_tradnl"/>
        </w:rPr>
        <w:t>saioak</w:t>
      </w:r>
      <w:proofErr w:type="spellEnd"/>
      <w:r>
        <w:rPr>
          <w:rFonts w:ascii="Verdana" w:hAnsi="Verdana"/>
          <w:b/>
          <w:bCs/>
          <w:lang w:val="es-ES_tradnl"/>
        </w:rPr>
        <w:t>:</w:t>
      </w:r>
    </w:p>
    <w:tbl>
      <w:tblPr>
        <w:tblStyle w:val="1itzalduraertaina-4enfasia"/>
        <w:tblW w:w="8583" w:type="dxa"/>
        <w:jc w:val="center"/>
        <w:tblLook w:val="04A0" w:firstRow="1" w:lastRow="0" w:firstColumn="1" w:lastColumn="0" w:noHBand="0" w:noVBand="1"/>
      </w:tblPr>
      <w:tblGrid>
        <w:gridCol w:w="2884"/>
        <w:gridCol w:w="2008"/>
        <w:gridCol w:w="1961"/>
        <w:gridCol w:w="1730"/>
      </w:tblGrid>
      <w:tr w:rsidR="000C28E2" w:rsidRPr="0004640B" w:rsidTr="004A3C8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4F81BD" w:themeFill="accent1"/>
          </w:tcPr>
          <w:p w:rsidR="00331D46" w:rsidRPr="00D465F0" w:rsidRDefault="00331D46" w:rsidP="0042155F">
            <w:pPr>
              <w:pStyle w:val="Emunbuleta"/>
              <w:numPr>
                <w:ilvl w:val="0"/>
                <w:numId w:val="0"/>
              </w:numPr>
              <w:ind w:left="142"/>
              <w:rPr>
                <w:rFonts w:ascii="Verdana" w:hAnsi="Verdana"/>
                <w:color w:val="auto"/>
              </w:rPr>
            </w:pPr>
          </w:p>
        </w:tc>
        <w:tc>
          <w:tcPr>
            <w:tcW w:w="2008" w:type="dxa"/>
            <w:shd w:val="clear" w:color="auto" w:fill="4F81BD" w:themeFill="accent1"/>
          </w:tcPr>
          <w:p w:rsidR="00331D46"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lang w:val="es-ES_tradnl"/>
              </w:rPr>
            </w:pPr>
            <w:proofErr w:type="spellStart"/>
            <w:r>
              <w:rPr>
                <w:rFonts w:ascii="Verdana" w:hAnsi="Verdana"/>
                <w:color w:val="FFFFFF" w:themeColor="background1"/>
                <w:lang w:val="es-ES_tradnl"/>
              </w:rPr>
              <w:t>Emakumeak</w:t>
            </w:r>
            <w:proofErr w:type="spellEnd"/>
          </w:p>
          <w:p w:rsidR="000C28E2" w:rsidRPr="00D465F0"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rPr>
            </w:pPr>
            <w:r>
              <w:rPr>
                <w:rFonts w:ascii="Verdana" w:hAnsi="Verdana"/>
                <w:color w:val="FFFFFF" w:themeColor="background1"/>
                <w:lang w:val="es-ES_tradnl"/>
              </w:rPr>
              <w:t>Mujeres</w:t>
            </w:r>
          </w:p>
        </w:tc>
        <w:tc>
          <w:tcPr>
            <w:tcW w:w="1961" w:type="dxa"/>
            <w:shd w:val="clear" w:color="auto" w:fill="4F81BD" w:themeFill="accent1"/>
          </w:tcPr>
          <w:p w:rsidR="00331D46"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lang w:val="es-ES_tradnl"/>
              </w:rPr>
            </w:pPr>
            <w:proofErr w:type="spellStart"/>
            <w:r>
              <w:rPr>
                <w:rFonts w:ascii="Verdana" w:hAnsi="Verdana"/>
                <w:color w:val="FFFFFF" w:themeColor="background1"/>
                <w:lang w:val="es-ES_tradnl"/>
              </w:rPr>
              <w:t>Gizonak</w:t>
            </w:r>
            <w:proofErr w:type="spellEnd"/>
            <w:r>
              <w:rPr>
                <w:rFonts w:ascii="Verdana" w:hAnsi="Verdana"/>
                <w:color w:val="FFFFFF" w:themeColor="background1"/>
                <w:lang w:val="es-ES_tradnl"/>
              </w:rPr>
              <w:t xml:space="preserve"> </w:t>
            </w:r>
          </w:p>
          <w:p w:rsidR="000C28E2" w:rsidRPr="00D465F0"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rPr>
            </w:pPr>
            <w:r>
              <w:rPr>
                <w:rFonts w:ascii="Verdana" w:hAnsi="Verdana"/>
                <w:color w:val="FFFFFF" w:themeColor="background1"/>
                <w:lang w:val="es-ES_tradnl"/>
              </w:rPr>
              <w:t>Hombres</w:t>
            </w:r>
          </w:p>
        </w:tc>
        <w:tc>
          <w:tcPr>
            <w:tcW w:w="1730" w:type="dxa"/>
            <w:shd w:val="clear" w:color="auto" w:fill="4F81BD" w:themeFill="accent1"/>
          </w:tcPr>
          <w:p w:rsidR="00331D46" w:rsidRPr="00D465F0"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rPr>
            </w:pPr>
            <w:proofErr w:type="spellStart"/>
            <w:r>
              <w:rPr>
                <w:rFonts w:ascii="Verdana" w:hAnsi="Verdana"/>
                <w:color w:val="FFFFFF" w:themeColor="background1"/>
                <w:lang w:val="es-ES_tradnl"/>
              </w:rPr>
              <w:t>Guztira</w:t>
            </w:r>
            <w:proofErr w:type="spellEnd"/>
            <w:r>
              <w:rPr>
                <w:rFonts w:ascii="Verdana" w:hAnsi="Verdana"/>
                <w:color w:val="FFFFFF" w:themeColor="background1"/>
                <w:lang w:val="es-ES_tradnl"/>
              </w:rPr>
              <w:t xml:space="preserve"> </w:t>
            </w:r>
            <w:r w:rsidR="00331D46" w:rsidRPr="00D465F0">
              <w:rPr>
                <w:rFonts w:ascii="Verdana" w:hAnsi="Verdana"/>
                <w:color w:val="FFFFFF" w:themeColor="background1"/>
                <w:lang w:val="es-ES_tradnl"/>
              </w:rPr>
              <w:t>Total</w:t>
            </w:r>
          </w:p>
        </w:tc>
      </w:tr>
      <w:tr w:rsidR="000C28E2" w:rsidRPr="0004640B" w:rsidTr="004A3C8E">
        <w:trPr>
          <w:cnfStyle w:val="000000100000" w:firstRow="0" w:lastRow="0" w:firstColumn="0" w:lastColumn="0" w:oddVBand="0" w:evenVBand="0" w:oddHBand="1" w:evenHBand="0" w:firstRowFirstColumn="0" w:firstRowLastColumn="0" w:lastRowFirstColumn="0" w:lastRowLastColumn="0"/>
          <w:trHeight w:val="535"/>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331D46" w:rsidP="004A3C8E">
            <w:pPr>
              <w:pStyle w:val="Emunbuleta"/>
              <w:numPr>
                <w:ilvl w:val="0"/>
                <w:numId w:val="0"/>
              </w:numPr>
              <w:ind w:left="142"/>
              <w:jc w:val="left"/>
              <w:rPr>
                <w:rFonts w:ascii="Verdana" w:hAnsi="Verdana"/>
                <w:color w:val="auto"/>
              </w:rPr>
            </w:pPr>
            <w:r w:rsidRPr="00D465F0">
              <w:rPr>
                <w:rFonts w:ascii="Verdana" w:hAnsi="Verdana"/>
                <w:color w:val="auto"/>
                <w:lang w:val="es-ES_tradnl"/>
              </w:rPr>
              <w:t>BILBAO</w:t>
            </w: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10</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4</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14</w:t>
            </w:r>
          </w:p>
        </w:tc>
      </w:tr>
      <w:tr w:rsidR="000C28E2" w:rsidRPr="0004640B" w:rsidTr="004A3C8E">
        <w:trPr>
          <w:cnfStyle w:val="000000010000" w:firstRow="0" w:lastRow="0" w:firstColumn="0" w:lastColumn="0" w:oddVBand="0" w:evenVBand="0" w:oddHBand="0" w:evenHBand="1" w:firstRowFirstColumn="0" w:firstRowLastColumn="0" w:lastRowFirstColumn="0" w:lastRowLastColumn="0"/>
          <w:trHeight w:val="535"/>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331D46" w:rsidP="004A3C8E">
            <w:pPr>
              <w:pStyle w:val="Emunbuleta"/>
              <w:numPr>
                <w:ilvl w:val="0"/>
                <w:numId w:val="0"/>
              </w:numPr>
              <w:ind w:left="142"/>
              <w:jc w:val="left"/>
              <w:rPr>
                <w:rFonts w:ascii="Verdana" w:hAnsi="Verdana"/>
                <w:color w:val="auto"/>
              </w:rPr>
            </w:pPr>
            <w:r w:rsidRPr="00D465F0">
              <w:rPr>
                <w:rFonts w:ascii="Verdana" w:hAnsi="Verdana"/>
                <w:color w:val="auto"/>
                <w:lang w:val="es-ES_tradnl"/>
              </w:rPr>
              <w:t>VITORIA</w:t>
            </w:r>
            <w:r w:rsidR="000C28E2">
              <w:rPr>
                <w:rFonts w:ascii="Verdana" w:hAnsi="Verdana"/>
                <w:color w:val="auto"/>
                <w:lang w:val="es-ES_tradnl"/>
              </w:rPr>
              <w:t>-GASTEIZ</w:t>
            </w: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color w:val="auto"/>
              </w:rPr>
            </w:pPr>
            <w:r w:rsidRPr="00D465F0">
              <w:rPr>
                <w:rFonts w:ascii="Verdana" w:hAnsi="Verdana"/>
                <w:color w:val="auto"/>
              </w:rPr>
              <w:t>4</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color w:val="auto"/>
              </w:rPr>
            </w:pPr>
            <w:r w:rsidRPr="00D465F0">
              <w:rPr>
                <w:rFonts w:ascii="Verdana" w:hAnsi="Verdana"/>
                <w:color w:val="auto"/>
              </w:rPr>
              <w:t>5</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color w:val="auto"/>
              </w:rPr>
            </w:pPr>
            <w:r w:rsidRPr="00D465F0">
              <w:rPr>
                <w:rFonts w:ascii="Verdana" w:hAnsi="Verdana"/>
                <w:color w:val="auto"/>
              </w:rPr>
              <w:t>9</w:t>
            </w:r>
          </w:p>
        </w:tc>
      </w:tr>
      <w:tr w:rsidR="000C28E2" w:rsidRPr="0004640B" w:rsidTr="004A3C8E">
        <w:trPr>
          <w:cnfStyle w:val="000000100000" w:firstRow="0" w:lastRow="0" w:firstColumn="0" w:lastColumn="0" w:oddVBand="0" w:evenVBand="0" w:oddHBand="1" w:evenHBand="0" w:firstRowFirstColumn="0" w:firstRowLastColumn="0" w:lastRowFirstColumn="0" w:lastRowLastColumn="0"/>
          <w:trHeight w:val="535"/>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0C28E2" w:rsidP="004A3C8E">
            <w:pPr>
              <w:pStyle w:val="Emunbuleta"/>
              <w:numPr>
                <w:ilvl w:val="0"/>
                <w:numId w:val="0"/>
              </w:numPr>
              <w:ind w:left="142"/>
              <w:jc w:val="left"/>
              <w:rPr>
                <w:rFonts w:ascii="Verdana" w:hAnsi="Verdana"/>
                <w:color w:val="auto"/>
              </w:rPr>
            </w:pPr>
            <w:r>
              <w:rPr>
                <w:rFonts w:ascii="Verdana" w:hAnsi="Verdana"/>
                <w:color w:val="auto"/>
                <w:lang w:val="es-ES_tradnl"/>
              </w:rPr>
              <w:t>DONOSTIA-</w:t>
            </w:r>
            <w:r w:rsidR="00331D46" w:rsidRPr="00D465F0">
              <w:rPr>
                <w:rFonts w:ascii="Verdana" w:hAnsi="Verdana"/>
                <w:color w:val="auto"/>
                <w:lang w:val="es-ES_tradnl"/>
              </w:rPr>
              <w:t>SAN SEBASTIÁN</w:t>
            </w: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10</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6</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16</w:t>
            </w:r>
          </w:p>
        </w:tc>
      </w:tr>
      <w:tr w:rsidR="000C28E2" w:rsidRPr="0004640B" w:rsidTr="004A3C8E">
        <w:trPr>
          <w:cnfStyle w:val="000000010000" w:firstRow="0" w:lastRow="0" w:firstColumn="0" w:lastColumn="0" w:oddVBand="0" w:evenVBand="0" w:oddHBand="0" w:evenHBand="1" w:firstRowFirstColumn="0" w:firstRowLastColumn="0" w:lastRowFirstColumn="0" w:lastRowLastColumn="0"/>
          <w:trHeight w:val="490"/>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331D46" w:rsidP="004A3C8E">
            <w:pPr>
              <w:pStyle w:val="Emunbuleta"/>
              <w:numPr>
                <w:ilvl w:val="0"/>
                <w:numId w:val="0"/>
              </w:numPr>
              <w:ind w:left="142"/>
              <w:jc w:val="center"/>
              <w:rPr>
                <w:rFonts w:ascii="Verdana" w:hAnsi="Verdana"/>
                <w:color w:val="auto"/>
              </w:rPr>
            </w:pP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b/>
                <w:color w:val="auto"/>
              </w:rPr>
            </w:pPr>
            <w:r w:rsidRPr="00D465F0">
              <w:rPr>
                <w:rFonts w:ascii="Verdana" w:hAnsi="Verdana"/>
                <w:b/>
                <w:color w:val="auto"/>
              </w:rPr>
              <w:t>24   %57,5</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b/>
                <w:bCs/>
                <w:color w:val="auto"/>
              </w:rPr>
            </w:pPr>
            <w:r w:rsidRPr="00D465F0">
              <w:rPr>
                <w:rFonts w:ascii="Verdana" w:hAnsi="Verdana"/>
                <w:b/>
                <w:bCs/>
                <w:color w:val="auto"/>
              </w:rPr>
              <w:t>15    %42,5</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b/>
                <w:bCs/>
                <w:color w:val="auto"/>
              </w:rPr>
            </w:pPr>
            <w:r w:rsidRPr="00D465F0">
              <w:rPr>
                <w:rFonts w:ascii="Verdana" w:hAnsi="Verdana"/>
                <w:b/>
                <w:bCs/>
                <w:color w:val="auto"/>
              </w:rPr>
              <w:t>39</w:t>
            </w:r>
          </w:p>
        </w:tc>
      </w:tr>
    </w:tbl>
    <w:p w:rsidR="006F4DC0" w:rsidRPr="0004640B" w:rsidRDefault="006F4DC0" w:rsidP="0042155F">
      <w:pPr>
        <w:ind w:left="142"/>
        <w:rPr>
          <w:rFonts w:ascii="Verdana" w:hAnsi="Verdana" w:cs="Arial"/>
        </w:rPr>
      </w:pPr>
      <w:r w:rsidRPr="0004640B">
        <w:rPr>
          <w:rFonts w:ascii="Verdana" w:hAnsi="Verdana" w:cs="Arial"/>
        </w:rPr>
        <w:br w:type="page"/>
      </w:r>
    </w:p>
    <w:p w:rsidR="00D456E5" w:rsidRPr="00CB16B0" w:rsidRDefault="00D456E5" w:rsidP="00D456E5">
      <w:pPr>
        <w:pStyle w:val="1izenburua"/>
        <w:ind w:left="426" w:hanging="426"/>
      </w:pPr>
      <w:bookmarkStart w:id="3" w:name="_Toc6385951"/>
      <w:bookmarkStart w:id="4" w:name="_Toc8384297"/>
      <w:r w:rsidRPr="00CB16B0">
        <w:t>EUSKAL ZUZ</w:t>
      </w:r>
      <w:r>
        <w:t>ENTASUN SISTEMAREN PRINTZIPIOAK</w:t>
      </w:r>
      <w:bookmarkEnd w:id="3"/>
      <w:bookmarkEnd w:id="4"/>
      <w:r>
        <w:t xml:space="preserve"> </w:t>
      </w:r>
    </w:p>
    <w:p w:rsidR="004D3B95" w:rsidRDefault="00817338" w:rsidP="004A3C8E">
      <w:pPr>
        <w:pStyle w:val="Emuntestunormala"/>
        <w:rPr>
          <w:rFonts w:ascii="Verdana" w:hAnsi="Verdana"/>
          <w:color w:val="auto"/>
          <w:lang w:val="es-ES_tradnl"/>
        </w:rPr>
      </w:pPr>
      <w:r w:rsidRPr="00817338">
        <w:rPr>
          <w:rFonts w:ascii="Verdana" w:hAnsi="Verdana"/>
          <w:color w:val="auto"/>
          <w:lang w:val="eu-ES"/>
        </w:rPr>
        <w:t>Hiru printzipioen definizioak landu dira aurrez aurreko saioetan: interes orokorra, errespetua eta irekitzea eta eraginkortasuna eta ondorio onak. Horie</w:t>
      </w:r>
      <w:r>
        <w:rPr>
          <w:rFonts w:ascii="Verdana" w:hAnsi="Verdana"/>
          <w:color w:val="auto"/>
          <w:lang w:val="eu-ES"/>
        </w:rPr>
        <w:t>n emaitzen azalpenak</w:t>
      </w:r>
      <w:r w:rsidRPr="00817338">
        <w:rPr>
          <w:rFonts w:ascii="Verdana" w:hAnsi="Verdana"/>
          <w:color w:val="auto"/>
          <w:lang w:val="eu-ES"/>
        </w:rPr>
        <w:t xml:space="preserve"> hauek dira: </w:t>
      </w:r>
    </w:p>
    <w:p w:rsidR="00331D46" w:rsidRPr="003C38C3" w:rsidRDefault="00D456E5" w:rsidP="0006773C">
      <w:pPr>
        <w:pStyle w:val="2izenburua"/>
      </w:pPr>
      <w:bookmarkStart w:id="5" w:name="_Toc8384298"/>
      <w:r>
        <w:t>DEFINIZIOAK</w:t>
      </w:r>
      <w:bookmarkEnd w:id="5"/>
    </w:p>
    <w:p w:rsidR="00331D46" w:rsidRPr="00A45F3C" w:rsidRDefault="00A45F3C" w:rsidP="0042155F">
      <w:pPr>
        <w:spacing w:before="120" w:after="120"/>
        <w:ind w:left="142" w:right="34"/>
        <w:rPr>
          <w:rFonts w:ascii="Verdana" w:eastAsia="MS Mincho" w:hAnsi="Verdana" w:cs="Arial"/>
          <w:bCs/>
          <w:szCs w:val="22"/>
          <w:u w:val="single"/>
          <w:lang w:eastAsia="ja-JP"/>
        </w:rPr>
      </w:pPr>
      <w:proofErr w:type="spellStart"/>
      <w:r w:rsidRPr="00A45F3C">
        <w:rPr>
          <w:rFonts w:ascii="Verdana" w:eastAsia="MS Mincho" w:hAnsi="Verdana" w:cs="Arial"/>
          <w:bCs/>
          <w:szCs w:val="22"/>
          <w:u w:val="single"/>
          <w:lang w:eastAsia="ja-JP"/>
        </w:rPr>
        <w:t>Interes</w:t>
      </w:r>
      <w:proofErr w:type="spellEnd"/>
      <w:r w:rsidRPr="00A45F3C">
        <w:rPr>
          <w:rFonts w:ascii="Verdana" w:eastAsia="MS Mincho" w:hAnsi="Verdana" w:cs="Arial"/>
          <w:bCs/>
          <w:szCs w:val="22"/>
          <w:u w:val="single"/>
          <w:lang w:eastAsia="ja-JP"/>
        </w:rPr>
        <w:t xml:space="preserve"> </w:t>
      </w:r>
      <w:proofErr w:type="spellStart"/>
      <w:r w:rsidR="00D456E5">
        <w:rPr>
          <w:rFonts w:ascii="Verdana" w:eastAsia="MS Mincho" w:hAnsi="Verdana" w:cs="Arial"/>
          <w:bCs/>
          <w:szCs w:val="22"/>
          <w:u w:val="single"/>
          <w:lang w:eastAsia="ja-JP"/>
        </w:rPr>
        <w:t>orokorra</w:t>
      </w:r>
      <w:proofErr w:type="spellEnd"/>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3"/>
        <w:gridCol w:w="7047"/>
      </w:tblGrid>
      <w:tr w:rsidR="00331D46" w:rsidRPr="0004640B" w:rsidTr="00C00815">
        <w:trPr>
          <w:trHeight w:val="4871"/>
        </w:trPr>
        <w:tc>
          <w:tcPr>
            <w:tcW w:w="2943" w:type="dxa"/>
            <w:tcBorders>
              <w:right w:val="dotDash" w:sz="4" w:space="0" w:color="auto"/>
            </w:tcBorders>
          </w:tcPr>
          <w:p w:rsidR="00D12668" w:rsidRDefault="00D12668" w:rsidP="0042155F">
            <w:pPr>
              <w:ind w:left="142"/>
              <w:jc w:val="center"/>
              <w:rPr>
                <w:rFonts w:ascii="Verdana" w:hAnsi="Verdana" w:cstheme="minorHAnsi"/>
                <w:b/>
                <w:szCs w:val="22"/>
                <w:lang w:val="es-ES_tradnl"/>
              </w:rPr>
            </w:pPr>
          </w:p>
          <w:p w:rsidR="00331D46" w:rsidRPr="0004640B" w:rsidRDefault="00D456E5" w:rsidP="0042155F">
            <w:pPr>
              <w:ind w:left="142"/>
              <w:jc w:val="center"/>
              <w:rPr>
                <w:rFonts w:ascii="Verdana" w:hAnsi="Verdana" w:cstheme="minorHAnsi"/>
                <w:b/>
                <w:szCs w:val="22"/>
              </w:rPr>
            </w:pPr>
            <w:r>
              <w:rPr>
                <w:rFonts w:ascii="Verdana" w:hAnsi="Verdana" w:cstheme="minorHAnsi"/>
                <w:b/>
                <w:szCs w:val="22"/>
                <w:lang w:val="es-ES_tradnl"/>
              </w:rPr>
              <w:t>DEFINIZIOA</w:t>
            </w:r>
          </w:p>
          <w:p w:rsidR="00D12668" w:rsidRDefault="00D12668" w:rsidP="00D456E5">
            <w:pPr>
              <w:rPr>
                <w:rFonts w:ascii="Verdana" w:hAnsi="Verdana" w:cstheme="minorHAnsi"/>
                <w:sz w:val="18"/>
                <w:szCs w:val="18"/>
                <w:lang w:val="eu-ES"/>
              </w:rPr>
            </w:pPr>
          </w:p>
          <w:p w:rsidR="00D456E5" w:rsidRPr="00D12668" w:rsidRDefault="00D456E5" w:rsidP="00D456E5">
            <w:pPr>
              <w:rPr>
                <w:rFonts w:ascii="Verdana" w:hAnsi="Verdana" w:cstheme="minorHAnsi"/>
                <w:sz w:val="20"/>
                <w:szCs w:val="20"/>
                <w:lang w:val="es-ES_tradnl"/>
              </w:rPr>
            </w:pPr>
            <w:r w:rsidRPr="00D12668">
              <w:rPr>
                <w:rFonts w:ascii="Verdana" w:hAnsi="Verdana" w:cstheme="minorHAnsi"/>
                <w:sz w:val="20"/>
                <w:szCs w:val="20"/>
                <w:lang w:val="es-ES_tradnl"/>
              </w:rPr>
              <w:t>Hau da, guztion onura bilatzea.</w:t>
            </w:r>
          </w:p>
          <w:p w:rsidR="00D456E5" w:rsidRPr="00D12668" w:rsidRDefault="00D456E5" w:rsidP="00D456E5">
            <w:pPr>
              <w:rPr>
                <w:rFonts w:ascii="Verdana" w:hAnsi="Verdana" w:cstheme="minorHAnsi"/>
                <w:sz w:val="20"/>
                <w:szCs w:val="20"/>
                <w:lang w:val="es-ES_tradnl"/>
              </w:rPr>
            </w:pPr>
            <w:r w:rsidRPr="00D12668">
              <w:rPr>
                <w:rFonts w:ascii="Verdana" w:hAnsi="Verdana" w:cstheme="minorHAnsi"/>
                <w:sz w:val="20"/>
                <w:szCs w:val="20"/>
                <w:lang w:val="es-ES_tradnl"/>
              </w:rPr>
              <w:t>Erakunde publikoen helburu nagusia da guztion onura bilatzea, hau da, guztiok partekatua eta guztiontzat onuragarria dena zaintzea; horretarako jardunbide desegokiak ezabatuz (baliabideak xahutzea, informazio pribilegiatua gaizki erabiltzea, interes pertsonalak lehenestea, komisioak edo opariak onartzea, etab.).</w:t>
            </w:r>
          </w:p>
          <w:p w:rsidR="00331D46" w:rsidRPr="0004640B" w:rsidRDefault="00331D46" w:rsidP="0042155F">
            <w:pPr>
              <w:ind w:left="142"/>
              <w:jc w:val="both"/>
              <w:rPr>
                <w:rFonts w:ascii="Verdana" w:hAnsi="Verdana" w:cstheme="minorHAnsi"/>
                <w:szCs w:val="22"/>
                <w:lang w:val="eu-ES"/>
              </w:rPr>
            </w:pPr>
          </w:p>
        </w:tc>
        <w:tc>
          <w:tcPr>
            <w:tcW w:w="7047" w:type="dxa"/>
            <w:tcBorders>
              <w:top w:val="double" w:sz="4" w:space="0" w:color="auto"/>
              <w:left w:val="dotDash" w:sz="4" w:space="0" w:color="auto"/>
              <w:bottom w:val="single" w:sz="4" w:space="0" w:color="auto"/>
            </w:tcBorders>
          </w:tcPr>
          <w:p w:rsidR="00D456E5" w:rsidRPr="00D456E5" w:rsidRDefault="00D456E5" w:rsidP="00D456E5">
            <w:pPr>
              <w:ind w:left="142"/>
              <w:jc w:val="center"/>
              <w:rPr>
                <w:rFonts w:ascii="Verdana" w:hAnsi="Verdana" w:cstheme="minorHAnsi"/>
                <w:b/>
                <w:szCs w:val="22"/>
                <w:lang w:val="es-ES_tradnl"/>
              </w:rPr>
            </w:pPr>
            <w:r w:rsidRPr="00D456E5">
              <w:rPr>
                <w:rFonts w:ascii="Verdana" w:hAnsi="Verdana" w:cstheme="minorHAnsi"/>
                <w:b/>
                <w:szCs w:val="22"/>
                <w:lang w:val="es-ES_tradnl"/>
              </w:rPr>
              <w:t>PROPOSATUTAKO ALDAKETAK</w:t>
            </w:r>
          </w:p>
          <w:p w:rsidR="00D456E5" w:rsidRPr="00D456E5" w:rsidRDefault="00D456E5" w:rsidP="00D456E5">
            <w:pPr>
              <w:spacing w:before="240" w:after="120"/>
              <w:ind w:left="142"/>
              <w:rPr>
                <w:rFonts w:ascii="Verdana" w:hAnsi="Verdana" w:cstheme="minorHAnsi"/>
                <w:b/>
                <w:bCs/>
                <w:color w:val="00B050"/>
                <w:sz w:val="20"/>
                <w:szCs w:val="20"/>
                <w:lang w:val="es-ES_tradnl"/>
              </w:rPr>
            </w:pPr>
            <w:proofErr w:type="spellStart"/>
            <w:r w:rsidRPr="00D456E5">
              <w:rPr>
                <w:rFonts w:ascii="Verdana" w:hAnsi="Verdana" w:cstheme="minorHAnsi"/>
                <w:b/>
                <w:bCs/>
                <w:color w:val="00B050"/>
                <w:sz w:val="20"/>
                <w:szCs w:val="20"/>
                <w:lang w:val="es-ES_tradnl"/>
              </w:rPr>
              <w:t>Bilbo</w:t>
            </w:r>
            <w:proofErr w:type="spellEnd"/>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 xml:space="preserve">Incluir el concepto tiempo (que el bien común se plantee para el corto, medio y largo plazo). </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 xml:space="preserve">Equidad VS Igualdad: No todos iguales, no todos las mismas necesidades. </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 xml:space="preserve">No incluir en la definición los ejemplos. </w:t>
            </w:r>
          </w:p>
          <w:p w:rsidR="00D456E5" w:rsidRPr="00D456E5" w:rsidRDefault="00D456E5" w:rsidP="00D456E5">
            <w:pPr>
              <w:spacing w:before="240" w:after="120"/>
              <w:ind w:left="142"/>
              <w:rPr>
                <w:rFonts w:ascii="Verdana" w:hAnsi="Verdana" w:cstheme="minorHAnsi"/>
                <w:b/>
                <w:bCs/>
                <w:color w:val="00B050"/>
                <w:sz w:val="20"/>
                <w:szCs w:val="20"/>
                <w:lang w:val="es-ES_tradnl"/>
              </w:rPr>
            </w:pPr>
            <w:r w:rsidRPr="00D456E5">
              <w:rPr>
                <w:rFonts w:ascii="Verdana" w:hAnsi="Verdana" w:cstheme="minorHAnsi"/>
                <w:b/>
                <w:bCs/>
                <w:color w:val="00B050"/>
                <w:sz w:val="20"/>
                <w:szCs w:val="20"/>
                <w:lang w:val="es-ES_tradnl"/>
              </w:rPr>
              <w:t>Gasteiz</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 xml:space="preserve">Erakunde publikoen helburu nagusia da guztion onura bilatzea, gizartean dauden interes kontrajarrien arteko oreka  lortzeko laguntzea. </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 xml:space="preserve">Baliabideak xahutzea, informazio pribilegiatua gaizki erabiltzea, interes pertsonalak lehenestea, komisioak edo opariak onartzea, etab.): POSITIBOAN JARRI. </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Hau da, guztiok partekatua eta guztiontzat onuragarria dena zaintzea.</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 xml:space="preserve"> Horretarako jardunbide desegokiak </w:t>
            </w:r>
          </w:p>
          <w:p w:rsidR="00D456E5" w:rsidRPr="00D456E5" w:rsidRDefault="00D456E5" w:rsidP="00D456E5">
            <w:pPr>
              <w:spacing w:before="240" w:after="120"/>
              <w:ind w:left="142"/>
              <w:rPr>
                <w:rFonts w:ascii="Verdana" w:hAnsi="Verdana" w:cstheme="minorHAnsi"/>
                <w:b/>
                <w:bCs/>
                <w:color w:val="00B050"/>
                <w:sz w:val="20"/>
                <w:szCs w:val="20"/>
                <w:lang w:val="es-ES_tradnl"/>
              </w:rPr>
            </w:pPr>
            <w:r w:rsidRPr="00D456E5">
              <w:rPr>
                <w:rFonts w:ascii="Verdana" w:hAnsi="Verdana" w:cstheme="minorHAnsi"/>
                <w:b/>
                <w:bCs/>
                <w:color w:val="00B050"/>
                <w:sz w:val="20"/>
                <w:szCs w:val="20"/>
                <w:lang w:val="es-ES_tradnl"/>
              </w:rPr>
              <w:t>Donostia</w:t>
            </w:r>
          </w:p>
          <w:p w:rsidR="00D456E5" w:rsidRPr="00D456E5" w:rsidRDefault="00D456E5" w:rsidP="00D456E5">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D456E5">
              <w:rPr>
                <w:rFonts w:ascii="Verdana" w:hAnsi="Verdana" w:cstheme="minorHAnsi"/>
                <w:bCs/>
                <w:color w:val="00B050"/>
                <w:sz w:val="19"/>
                <w:szCs w:val="19"/>
                <w:lang w:val="es-ES_tradnl"/>
              </w:rPr>
              <w:t>Para ello es necesario fomentar mecanismos de participación ciudadana incluyendo recursos educativos de manera transversal en la sociedad desde la infancia.</w:t>
            </w:r>
          </w:p>
          <w:p w:rsidR="00D456E5" w:rsidRPr="0004640B" w:rsidRDefault="00D456E5" w:rsidP="0042155F">
            <w:pPr>
              <w:tabs>
                <w:tab w:val="left" w:pos="133"/>
              </w:tabs>
              <w:ind w:left="142"/>
              <w:rPr>
                <w:rFonts w:ascii="Verdana" w:hAnsi="Verdana" w:cstheme="minorHAnsi"/>
                <w:color w:val="76923C" w:themeColor="accent3" w:themeShade="BF"/>
                <w:szCs w:val="22"/>
                <w:lang w:val="es-ES_tradnl"/>
              </w:rPr>
            </w:pPr>
          </w:p>
        </w:tc>
      </w:tr>
    </w:tbl>
    <w:p w:rsidR="004A3C8E" w:rsidRDefault="004A3C8E" w:rsidP="0042155F">
      <w:pPr>
        <w:ind w:left="142"/>
        <w:rPr>
          <w:rFonts w:ascii="Verdana" w:hAnsi="Verdana"/>
        </w:rPr>
      </w:pPr>
    </w:p>
    <w:p w:rsidR="004A3C8E" w:rsidRDefault="004A3C8E">
      <w:pPr>
        <w:rPr>
          <w:rFonts w:ascii="Verdana" w:hAnsi="Verdana"/>
        </w:rPr>
      </w:pPr>
      <w:r>
        <w:rPr>
          <w:rFonts w:ascii="Verdana" w:hAnsi="Verdana"/>
        </w:rPr>
        <w:br w:type="page"/>
      </w:r>
    </w:p>
    <w:p w:rsidR="00331D46" w:rsidRPr="0004640B" w:rsidRDefault="00331D46" w:rsidP="0042155F">
      <w:pPr>
        <w:ind w:left="142"/>
        <w:rPr>
          <w:rFonts w:ascii="Verdana" w:hAnsi="Verdana"/>
        </w:rPr>
      </w:pPr>
    </w:p>
    <w:p w:rsidR="00331D46" w:rsidRPr="00A45F3C" w:rsidRDefault="00D12668" w:rsidP="0042155F">
      <w:pPr>
        <w:spacing w:before="120" w:after="120"/>
        <w:ind w:left="142" w:right="34"/>
        <w:rPr>
          <w:rFonts w:ascii="Verdana" w:eastAsia="MS Mincho" w:hAnsi="Verdana" w:cs="Arial"/>
          <w:bCs/>
          <w:szCs w:val="22"/>
          <w:u w:val="single"/>
          <w:lang w:eastAsia="ja-JP"/>
        </w:rPr>
      </w:pPr>
      <w:proofErr w:type="spellStart"/>
      <w:r>
        <w:rPr>
          <w:rFonts w:ascii="Verdana" w:eastAsia="MS Mincho" w:hAnsi="Verdana" w:cs="Arial"/>
          <w:bCs/>
          <w:szCs w:val="22"/>
          <w:u w:val="single"/>
          <w:lang w:eastAsia="ja-JP"/>
        </w:rPr>
        <w:t>Errespetua</w:t>
      </w:r>
      <w:proofErr w:type="spellEnd"/>
      <w:r>
        <w:rPr>
          <w:rFonts w:ascii="Verdana" w:eastAsia="MS Mincho" w:hAnsi="Verdana" w:cs="Arial"/>
          <w:bCs/>
          <w:szCs w:val="22"/>
          <w:u w:val="single"/>
          <w:lang w:eastAsia="ja-JP"/>
        </w:rPr>
        <w:t xml:space="preserve"> eta </w:t>
      </w:r>
      <w:proofErr w:type="spellStart"/>
      <w:r>
        <w:rPr>
          <w:rFonts w:ascii="Verdana" w:eastAsia="MS Mincho" w:hAnsi="Verdana" w:cs="Arial"/>
          <w:bCs/>
          <w:szCs w:val="22"/>
          <w:u w:val="single"/>
          <w:lang w:eastAsia="ja-JP"/>
        </w:rPr>
        <w:t>irekitzea</w:t>
      </w:r>
      <w:proofErr w:type="spellEnd"/>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3"/>
        <w:gridCol w:w="7047"/>
      </w:tblGrid>
      <w:tr w:rsidR="00331D46" w:rsidRPr="0004640B" w:rsidTr="00C00815">
        <w:trPr>
          <w:trHeight w:val="915"/>
        </w:trPr>
        <w:tc>
          <w:tcPr>
            <w:tcW w:w="2943" w:type="dxa"/>
            <w:tcBorders>
              <w:right w:val="dotDash" w:sz="4" w:space="0" w:color="auto"/>
            </w:tcBorders>
          </w:tcPr>
          <w:p w:rsidR="00D12668" w:rsidRDefault="00D12668" w:rsidP="00D456E5">
            <w:pPr>
              <w:ind w:left="142"/>
              <w:jc w:val="center"/>
              <w:rPr>
                <w:rFonts w:ascii="Verdana" w:hAnsi="Verdana" w:cstheme="minorHAnsi"/>
                <w:b/>
                <w:szCs w:val="22"/>
                <w:lang w:val="es-ES_tradnl"/>
              </w:rPr>
            </w:pPr>
          </w:p>
          <w:p w:rsidR="00D456E5" w:rsidRPr="0004640B" w:rsidRDefault="00D456E5" w:rsidP="00D456E5">
            <w:pPr>
              <w:ind w:left="142"/>
              <w:jc w:val="center"/>
              <w:rPr>
                <w:rFonts w:ascii="Verdana" w:hAnsi="Verdana" w:cstheme="minorHAnsi"/>
                <w:b/>
                <w:szCs w:val="22"/>
              </w:rPr>
            </w:pPr>
            <w:r>
              <w:rPr>
                <w:rFonts w:ascii="Verdana" w:hAnsi="Verdana" w:cstheme="minorHAnsi"/>
                <w:b/>
                <w:szCs w:val="22"/>
                <w:lang w:val="es-ES_tradnl"/>
              </w:rPr>
              <w:t>DEFINIZIOA</w:t>
            </w:r>
          </w:p>
          <w:p w:rsidR="00D12668" w:rsidRDefault="00D12668" w:rsidP="00D12668">
            <w:pPr>
              <w:ind w:left="142"/>
              <w:rPr>
                <w:rFonts w:ascii="Verdana" w:hAnsi="Verdana" w:cstheme="minorHAnsi"/>
                <w:sz w:val="18"/>
                <w:szCs w:val="18"/>
                <w:lang w:val="es-ES_tradnl"/>
              </w:rPr>
            </w:pPr>
          </w:p>
          <w:p w:rsidR="00D12668" w:rsidRPr="00D12668" w:rsidRDefault="00D12668" w:rsidP="00D12668">
            <w:pPr>
              <w:rPr>
                <w:rFonts w:ascii="Verdana" w:hAnsi="Verdana" w:cstheme="minorHAnsi"/>
                <w:sz w:val="20"/>
                <w:szCs w:val="20"/>
                <w:lang w:val="es-ES_tradnl"/>
              </w:rPr>
            </w:pPr>
            <w:proofErr w:type="spellStart"/>
            <w:r w:rsidRPr="00D12668">
              <w:rPr>
                <w:rFonts w:ascii="Verdana" w:hAnsi="Verdana" w:cstheme="minorHAnsi"/>
                <w:sz w:val="20"/>
                <w:szCs w:val="20"/>
                <w:lang w:val="es-ES_tradnl"/>
              </w:rPr>
              <w:t>Hau</w:t>
            </w:r>
            <w:proofErr w:type="spellEnd"/>
            <w:r w:rsidRPr="00D12668">
              <w:rPr>
                <w:rFonts w:ascii="Verdana" w:hAnsi="Verdana" w:cstheme="minorHAnsi"/>
                <w:sz w:val="20"/>
                <w:szCs w:val="20"/>
                <w:lang w:val="es-ES_tradnl"/>
              </w:rPr>
              <w:t xml:space="preserve"> da, </w:t>
            </w:r>
            <w:proofErr w:type="spellStart"/>
            <w:r w:rsidRPr="00D12668">
              <w:rPr>
                <w:rFonts w:ascii="Verdana" w:hAnsi="Verdana" w:cstheme="minorHAnsi"/>
                <w:sz w:val="20"/>
                <w:szCs w:val="20"/>
                <w:lang w:val="es-ES_tradnl"/>
              </w:rPr>
              <w:t>herritarrei</w:t>
            </w:r>
            <w:proofErr w:type="spellEnd"/>
            <w:r w:rsidRPr="00D12668">
              <w:rPr>
                <w:rFonts w:ascii="Verdana" w:hAnsi="Verdana" w:cstheme="minorHAnsi"/>
                <w:sz w:val="20"/>
                <w:szCs w:val="20"/>
                <w:lang w:val="es-ES_tradnl"/>
              </w:rPr>
              <w:t xml:space="preserve"> </w:t>
            </w:r>
            <w:proofErr w:type="spellStart"/>
            <w:r w:rsidRPr="00D12668">
              <w:rPr>
                <w:rFonts w:ascii="Verdana" w:hAnsi="Verdana" w:cstheme="minorHAnsi"/>
                <w:sz w:val="20"/>
                <w:szCs w:val="20"/>
                <w:lang w:val="es-ES_tradnl"/>
              </w:rPr>
              <w:t>begira</w:t>
            </w:r>
            <w:proofErr w:type="spellEnd"/>
            <w:r w:rsidRPr="00D12668">
              <w:rPr>
                <w:rFonts w:ascii="Verdana" w:hAnsi="Verdana" w:cstheme="minorHAnsi"/>
                <w:sz w:val="20"/>
                <w:szCs w:val="20"/>
                <w:lang w:val="es-ES_tradnl"/>
              </w:rPr>
              <w:t xml:space="preserve"> eta herritarrekin lan egitea.</w:t>
            </w:r>
          </w:p>
          <w:p w:rsidR="00D12668" w:rsidRPr="00D12668" w:rsidRDefault="00D12668" w:rsidP="00D12668">
            <w:pPr>
              <w:rPr>
                <w:rFonts w:ascii="Verdana" w:hAnsi="Verdana" w:cstheme="minorHAnsi"/>
                <w:sz w:val="20"/>
                <w:szCs w:val="20"/>
                <w:lang w:val="es-ES_tradnl"/>
              </w:rPr>
            </w:pPr>
            <w:r w:rsidRPr="00D12668">
              <w:rPr>
                <w:rFonts w:ascii="Verdana" w:hAnsi="Verdana" w:cstheme="minorHAnsi"/>
                <w:sz w:val="20"/>
                <w:szCs w:val="20"/>
                <w:lang w:val="es-ES_tradnl"/>
              </w:rPr>
              <w:t>Errespetuaren printzipioa oinarritzen da herritarrak duintasunez tratatzean, hau da, kontzientzia, askatasuna eta eskubideak dituzten subjektu moduan. Baita subjektu aktibo bezala, hau da, politika publikoetan parte hartzen duten eragile eta laguntzaile bezala.</w:t>
            </w:r>
          </w:p>
          <w:p w:rsidR="00D12668" w:rsidRPr="00D12668" w:rsidRDefault="00D12668" w:rsidP="0042155F">
            <w:pPr>
              <w:ind w:left="142"/>
              <w:jc w:val="both"/>
              <w:rPr>
                <w:rFonts w:ascii="Verdana" w:hAnsi="Verdana" w:cstheme="minorHAnsi"/>
                <w:szCs w:val="22"/>
                <w:lang w:val="eu-ES"/>
              </w:rPr>
            </w:pPr>
          </w:p>
        </w:tc>
        <w:tc>
          <w:tcPr>
            <w:tcW w:w="7047" w:type="dxa"/>
            <w:tcBorders>
              <w:top w:val="double" w:sz="4" w:space="0" w:color="auto"/>
              <w:left w:val="dotDash" w:sz="4" w:space="0" w:color="auto"/>
              <w:bottom w:val="single" w:sz="4" w:space="0" w:color="auto"/>
            </w:tcBorders>
          </w:tcPr>
          <w:p w:rsidR="00D456E5" w:rsidRPr="00D456E5" w:rsidRDefault="00D456E5" w:rsidP="00D456E5">
            <w:pPr>
              <w:ind w:left="142"/>
              <w:jc w:val="center"/>
              <w:rPr>
                <w:rFonts w:ascii="Verdana" w:hAnsi="Verdana" w:cstheme="minorHAnsi"/>
                <w:b/>
                <w:szCs w:val="22"/>
                <w:lang w:val="es-ES_tradnl"/>
              </w:rPr>
            </w:pPr>
            <w:r w:rsidRPr="00D456E5">
              <w:rPr>
                <w:rFonts w:ascii="Verdana" w:hAnsi="Verdana" w:cstheme="minorHAnsi"/>
                <w:b/>
                <w:szCs w:val="22"/>
                <w:lang w:val="es-ES_tradnl"/>
              </w:rPr>
              <w:t>PROPOSATUTAKO ALDAKETAK</w:t>
            </w:r>
          </w:p>
          <w:p w:rsidR="00331D46" w:rsidRPr="00E85516" w:rsidRDefault="00331D46" w:rsidP="00E85516">
            <w:pPr>
              <w:spacing w:before="240" w:after="120"/>
              <w:ind w:left="142"/>
              <w:rPr>
                <w:rFonts w:ascii="Verdana" w:hAnsi="Verdana" w:cstheme="minorHAnsi"/>
                <w:b/>
                <w:bCs/>
                <w:color w:val="00B050"/>
                <w:sz w:val="20"/>
                <w:szCs w:val="20"/>
                <w:lang w:val="es-ES_tradnl"/>
              </w:rPr>
            </w:pPr>
            <w:proofErr w:type="spellStart"/>
            <w:r w:rsidRPr="00E85516">
              <w:rPr>
                <w:rFonts w:ascii="Verdana" w:hAnsi="Verdana" w:cstheme="minorHAnsi"/>
                <w:b/>
                <w:bCs/>
                <w:color w:val="00B050"/>
                <w:sz w:val="20"/>
                <w:szCs w:val="20"/>
                <w:lang w:val="es-ES_tradnl"/>
              </w:rPr>
              <w:t>Bilbo</w:t>
            </w:r>
            <w:proofErr w:type="spellEnd"/>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Vocación de servicio de las instituciones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El respeto debe ser bidireccional</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Apertura como transparencia y oportunidad de participación</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Facilitar el acceso a la información, espacios y tecnología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Interiorizar la empatía con las personas (formar y desarrollar la empatía).</w:t>
            </w:r>
            <w:r w:rsidRPr="00E85516">
              <w:rPr>
                <w:rFonts w:ascii="Verdana" w:hAnsi="Verdana" w:cstheme="minorHAnsi"/>
                <w:bCs/>
                <w:color w:val="00B050"/>
                <w:sz w:val="19"/>
                <w:szCs w:val="19"/>
                <w:lang w:val="es-ES_tradnl"/>
              </w:rPr>
              <w:t xml:space="preserve"> </w:t>
            </w:r>
          </w:p>
          <w:p w:rsidR="00331D46" w:rsidRPr="00E85516" w:rsidRDefault="00D456E5" w:rsidP="00E85516">
            <w:pPr>
              <w:spacing w:before="240" w:after="120"/>
              <w:ind w:left="142"/>
              <w:rPr>
                <w:rFonts w:ascii="Verdana" w:hAnsi="Verdana" w:cstheme="minorHAnsi"/>
                <w:b/>
                <w:bCs/>
                <w:color w:val="00B050"/>
                <w:sz w:val="20"/>
                <w:szCs w:val="20"/>
                <w:lang w:val="es-ES_tradnl"/>
              </w:rPr>
            </w:pPr>
            <w:proofErr w:type="spellStart"/>
            <w:r>
              <w:rPr>
                <w:rFonts w:ascii="Verdana" w:hAnsi="Verdana" w:cstheme="minorHAnsi"/>
                <w:b/>
                <w:bCs/>
                <w:color w:val="00B050"/>
                <w:sz w:val="20"/>
                <w:szCs w:val="20"/>
                <w:lang w:val="es-ES_tradnl"/>
              </w:rPr>
              <w:t>Gazteiz</w:t>
            </w:r>
            <w:proofErr w:type="spellEnd"/>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Trabajar CON y PARA la ciudadanía de igual a igual.</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El principio general de respeto se basa en trabajar a las ciudadanas y ciudadanos con dignidad, como sujetos con autonomía, libertad y derechos.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Y debe ser mutuo.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También como sujetos activos, esto es como agentes activos que participan en las políticas públicas, desde el conocimiento y hasta la supervisión [más allá de votar cada 4 años]</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 CORRESPONSABILIDAD</w:t>
            </w:r>
          </w:p>
          <w:p w:rsidR="00D456E5" w:rsidRPr="00D456E5" w:rsidRDefault="00D456E5" w:rsidP="00D456E5">
            <w:pPr>
              <w:spacing w:before="240" w:after="120"/>
              <w:ind w:left="142"/>
              <w:rPr>
                <w:rFonts w:ascii="Verdana" w:hAnsi="Verdana" w:cstheme="minorHAnsi"/>
                <w:b/>
                <w:bCs/>
                <w:color w:val="00B050"/>
                <w:sz w:val="20"/>
                <w:szCs w:val="20"/>
                <w:lang w:val="es-ES_tradnl"/>
              </w:rPr>
            </w:pPr>
            <w:r w:rsidRPr="00D456E5">
              <w:rPr>
                <w:rFonts w:ascii="Verdana" w:hAnsi="Verdana" w:cstheme="minorHAnsi"/>
                <w:b/>
                <w:bCs/>
                <w:color w:val="00B050"/>
                <w:sz w:val="20"/>
                <w:szCs w:val="20"/>
                <w:lang w:val="es-ES_tradnl"/>
              </w:rPr>
              <w:t>Donostia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Ciudadanos, ciudadanas y asociaciones de ciudadanos/as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Sujetos: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únicos y diversos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Derechos: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y compromisos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Colaboradores: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cambiar por transformadores.</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que participan en las políticas públicas con criterio propio.</w:t>
            </w:r>
            <w:r w:rsidRPr="00E85516">
              <w:rPr>
                <w:rFonts w:ascii="Verdana" w:hAnsi="Verdana" w:cstheme="minorHAnsi"/>
                <w:bCs/>
                <w:color w:val="00B050"/>
                <w:sz w:val="19"/>
                <w:szCs w:val="19"/>
                <w:lang w:val="es-ES_tradnl"/>
              </w:rPr>
              <w:t xml:space="preserve"> </w:t>
            </w:r>
          </w:p>
          <w:p w:rsidR="00331D46" w:rsidRPr="0004640B" w:rsidRDefault="00331D46" w:rsidP="0042155F">
            <w:pPr>
              <w:tabs>
                <w:tab w:val="left" w:pos="133"/>
              </w:tabs>
              <w:ind w:left="142"/>
              <w:rPr>
                <w:rFonts w:ascii="Verdana" w:hAnsi="Verdana" w:cstheme="minorHAnsi"/>
                <w:color w:val="76923C" w:themeColor="accent3" w:themeShade="BF"/>
                <w:szCs w:val="22"/>
                <w:lang w:val="es-ES_tradnl"/>
              </w:rPr>
            </w:pPr>
          </w:p>
        </w:tc>
      </w:tr>
    </w:tbl>
    <w:p w:rsidR="004A3C8E" w:rsidRDefault="004A3C8E" w:rsidP="0042155F">
      <w:pPr>
        <w:ind w:left="142"/>
        <w:rPr>
          <w:rFonts w:ascii="Verdana" w:hAnsi="Verdana"/>
          <w:lang w:val="eu-ES"/>
        </w:rPr>
      </w:pPr>
    </w:p>
    <w:p w:rsidR="004A3C8E" w:rsidRDefault="004A3C8E">
      <w:pPr>
        <w:rPr>
          <w:rFonts w:ascii="Verdana" w:hAnsi="Verdana"/>
          <w:lang w:val="eu-ES"/>
        </w:rPr>
      </w:pPr>
      <w:r>
        <w:rPr>
          <w:rFonts w:ascii="Verdana" w:hAnsi="Verdana"/>
          <w:lang w:val="eu-ES"/>
        </w:rPr>
        <w:br w:type="page"/>
      </w:r>
    </w:p>
    <w:p w:rsidR="00D12668" w:rsidRPr="00A45F3C" w:rsidRDefault="00D12668" w:rsidP="0042155F">
      <w:pPr>
        <w:spacing w:before="120" w:after="120"/>
        <w:ind w:left="142" w:right="34"/>
        <w:rPr>
          <w:rFonts w:ascii="Verdana" w:eastAsia="MS Mincho" w:hAnsi="Verdana" w:cs="Arial"/>
          <w:bCs/>
          <w:szCs w:val="22"/>
          <w:u w:val="single"/>
          <w:lang w:eastAsia="ja-JP"/>
        </w:rPr>
      </w:pPr>
      <w:proofErr w:type="spellStart"/>
      <w:r>
        <w:rPr>
          <w:rFonts w:ascii="Verdana" w:eastAsia="MS Mincho" w:hAnsi="Verdana" w:cs="Arial"/>
          <w:bCs/>
          <w:szCs w:val="22"/>
          <w:u w:val="single"/>
          <w:lang w:eastAsia="ja-JP"/>
        </w:rPr>
        <w:t>E</w:t>
      </w:r>
      <w:r w:rsidRPr="00D12668">
        <w:rPr>
          <w:rFonts w:ascii="Verdana" w:eastAsia="MS Mincho" w:hAnsi="Verdana" w:cs="Arial"/>
          <w:bCs/>
          <w:szCs w:val="22"/>
          <w:u w:val="single"/>
          <w:lang w:eastAsia="ja-JP"/>
        </w:rPr>
        <w:t>raginkortasuna</w:t>
      </w:r>
      <w:proofErr w:type="spellEnd"/>
      <w:r w:rsidRPr="00D12668">
        <w:rPr>
          <w:rFonts w:ascii="Verdana" w:eastAsia="MS Mincho" w:hAnsi="Verdana" w:cs="Arial"/>
          <w:bCs/>
          <w:szCs w:val="22"/>
          <w:u w:val="single"/>
          <w:lang w:eastAsia="ja-JP"/>
        </w:rPr>
        <w:t xml:space="preserve"> eta </w:t>
      </w:r>
      <w:proofErr w:type="spellStart"/>
      <w:r w:rsidRPr="00D12668">
        <w:rPr>
          <w:rFonts w:ascii="Verdana" w:eastAsia="MS Mincho" w:hAnsi="Verdana" w:cs="Arial"/>
          <w:bCs/>
          <w:szCs w:val="22"/>
          <w:u w:val="single"/>
          <w:lang w:eastAsia="ja-JP"/>
        </w:rPr>
        <w:t>ondorio</w:t>
      </w:r>
      <w:proofErr w:type="spellEnd"/>
      <w:r w:rsidRPr="00D12668">
        <w:rPr>
          <w:rFonts w:ascii="Verdana" w:eastAsia="MS Mincho" w:hAnsi="Verdana" w:cs="Arial"/>
          <w:bCs/>
          <w:szCs w:val="22"/>
          <w:u w:val="single"/>
          <w:lang w:eastAsia="ja-JP"/>
        </w:rPr>
        <w:t xml:space="preserve"> </w:t>
      </w:r>
      <w:proofErr w:type="spellStart"/>
      <w:r w:rsidRPr="00D12668">
        <w:rPr>
          <w:rFonts w:ascii="Verdana" w:eastAsia="MS Mincho" w:hAnsi="Verdana" w:cs="Arial"/>
          <w:bCs/>
          <w:szCs w:val="22"/>
          <w:u w:val="single"/>
          <w:lang w:eastAsia="ja-JP"/>
        </w:rPr>
        <w:t>onak</w:t>
      </w:r>
      <w:proofErr w:type="spellEnd"/>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085"/>
        <w:gridCol w:w="6905"/>
      </w:tblGrid>
      <w:tr w:rsidR="00331D46" w:rsidRPr="0004640B" w:rsidTr="00C00815">
        <w:trPr>
          <w:trHeight w:val="6227"/>
        </w:trPr>
        <w:tc>
          <w:tcPr>
            <w:tcW w:w="3085" w:type="dxa"/>
            <w:tcBorders>
              <w:top w:val="single" w:sz="4" w:space="0" w:color="auto"/>
              <w:bottom w:val="single" w:sz="4" w:space="0" w:color="auto"/>
              <w:right w:val="dotDash" w:sz="4" w:space="0" w:color="auto"/>
            </w:tcBorders>
          </w:tcPr>
          <w:p w:rsidR="00D12668" w:rsidRDefault="00D12668" w:rsidP="00D456E5">
            <w:pPr>
              <w:ind w:left="142"/>
              <w:jc w:val="center"/>
              <w:rPr>
                <w:rFonts w:ascii="Verdana" w:hAnsi="Verdana" w:cstheme="minorHAnsi"/>
                <w:b/>
                <w:szCs w:val="22"/>
                <w:lang w:val="es-ES_tradnl"/>
              </w:rPr>
            </w:pPr>
          </w:p>
          <w:p w:rsidR="00D456E5" w:rsidRPr="0004640B" w:rsidRDefault="00D456E5" w:rsidP="00D456E5">
            <w:pPr>
              <w:ind w:left="142"/>
              <w:jc w:val="center"/>
              <w:rPr>
                <w:rFonts w:ascii="Verdana" w:hAnsi="Verdana" w:cstheme="minorHAnsi"/>
                <w:b/>
                <w:szCs w:val="22"/>
              </w:rPr>
            </w:pPr>
            <w:r>
              <w:rPr>
                <w:rFonts w:ascii="Verdana" w:hAnsi="Verdana" w:cstheme="minorHAnsi"/>
                <w:b/>
                <w:szCs w:val="22"/>
                <w:lang w:val="es-ES_tradnl"/>
              </w:rPr>
              <w:t>DEFINIZIOA</w:t>
            </w:r>
          </w:p>
          <w:p w:rsidR="00D12668" w:rsidRPr="00D12668" w:rsidRDefault="00D12668" w:rsidP="00D12668">
            <w:pPr>
              <w:ind w:left="142"/>
              <w:rPr>
                <w:rFonts w:ascii="Verdana" w:hAnsi="Verdana" w:cstheme="minorHAnsi"/>
                <w:sz w:val="20"/>
                <w:szCs w:val="20"/>
                <w:lang w:val="es-ES_tradnl"/>
              </w:rPr>
            </w:pPr>
          </w:p>
          <w:p w:rsidR="00D12668" w:rsidRPr="00D12668" w:rsidRDefault="00D12668" w:rsidP="00D12668">
            <w:pPr>
              <w:ind w:left="142"/>
              <w:rPr>
                <w:rFonts w:ascii="Verdana" w:hAnsi="Verdana" w:cstheme="minorHAnsi"/>
                <w:sz w:val="20"/>
                <w:szCs w:val="20"/>
                <w:lang w:val="es-ES_tradnl"/>
              </w:rPr>
            </w:pPr>
            <w:r w:rsidRPr="00D12668">
              <w:rPr>
                <w:rFonts w:ascii="Verdana" w:hAnsi="Verdana" w:cstheme="minorHAnsi"/>
                <w:sz w:val="20"/>
                <w:szCs w:val="20"/>
                <w:lang w:val="es-ES_tradnl"/>
              </w:rPr>
              <w:t>Hau da, gauzak ongi egitea emaitza onak lortzeko.</w:t>
            </w:r>
          </w:p>
          <w:p w:rsidR="00D12668" w:rsidRPr="00D12668" w:rsidRDefault="00D12668" w:rsidP="00D12668">
            <w:pPr>
              <w:ind w:left="142"/>
              <w:rPr>
                <w:rFonts w:ascii="Verdana" w:hAnsi="Verdana" w:cstheme="minorHAnsi"/>
                <w:sz w:val="20"/>
                <w:szCs w:val="20"/>
                <w:lang w:val="es-ES_tradnl"/>
              </w:rPr>
            </w:pPr>
            <w:r w:rsidRPr="00D12668">
              <w:rPr>
                <w:rFonts w:ascii="Verdana" w:hAnsi="Verdana" w:cstheme="minorHAnsi"/>
                <w:sz w:val="20"/>
                <w:szCs w:val="20"/>
                <w:lang w:val="es-ES_tradnl"/>
              </w:rPr>
              <w:t>Printzipio orokor horrek balioztatzen du alde batetik jarduera publikoaren bitartez lortzen diren emaitzak egokiak diren ala ez, eta bestetik helburu hauek lortzeko baliabideen erabilera egokiena egin den; azken helburua baita herritarren ongizatea eta bizitza kalitatea lortzea administrazio onaren bitartez.</w:t>
            </w:r>
          </w:p>
          <w:p w:rsidR="00D12668" w:rsidRPr="0004640B" w:rsidRDefault="00D12668" w:rsidP="0042155F">
            <w:pPr>
              <w:ind w:left="142"/>
              <w:jc w:val="both"/>
              <w:rPr>
                <w:rFonts w:ascii="Verdana" w:hAnsi="Verdana" w:cstheme="minorHAnsi"/>
                <w:szCs w:val="22"/>
                <w:lang w:val="eu-ES"/>
              </w:rPr>
            </w:pPr>
          </w:p>
        </w:tc>
        <w:tc>
          <w:tcPr>
            <w:tcW w:w="6905" w:type="dxa"/>
            <w:tcBorders>
              <w:top w:val="single" w:sz="4" w:space="0" w:color="auto"/>
              <w:left w:val="dotDash" w:sz="4" w:space="0" w:color="auto"/>
              <w:bottom w:val="single" w:sz="4" w:space="0" w:color="auto"/>
            </w:tcBorders>
          </w:tcPr>
          <w:p w:rsidR="00D456E5" w:rsidRPr="00D456E5" w:rsidRDefault="00D456E5" w:rsidP="00D456E5">
            <w:pPr>
              <w:ind w:left="142"/>
              <w:jc w:val="center"/>
              <w:rPr>
                <w:rFonts w:ascii="Verdana" w:hAnsi="Verdana" w:cstheme="minorHAnsi"/>
                <w:b/>
                <w:szCs w:val="22"/>
                <w:lang w:val="es-ES_tradnl"/>
              </w:rPr>
            </w:pPr>
            <w:r w:rsidRPr="00D456E5">
              <w:rPr>
                <w:rFonts w:ascii="Verdana" w:hAnsi="Verdana" w:cstheme="minorHAnsi"/>
                <w:b/>
                <w:szCs w:val="22"/>
                <w:lang w:val="es-ES_tradnl"/>
              </w:rPr>
              <w:t>PROPOSATUTAKO ALDAKETAK</w:t>
            </w:r>
          </w:p>
          <w:p w:rsidR="00D456E5" w:rsidRPr="00E85516" w:rsidRDefault="00D456E5" w:rsidP="00D456E5">
            <w:pPr>
              <w:spacing w:before="240" w:after="120"/>
              <w:ind w:left="142"/>
              <w:rPr>
                <w:rFonts w:ascii="Verdana" w:hAnsi="Verdana" w:cstheme="minorHAnsi"/>
                <w:b/>
                <w:bCs/>
                <w:color w:val="00B050"/>
                <w:sz w:val="20"/>
                <w:szCs w:val="20"/>
                <w:lang w:val="es-ES_tradnl"/>
              </w:rPr>
            </w:pPr>
            <w:proofErr w:type="spellStart"/>
            <w:r w:rsidRPr="00E85516">
              <w:rPr>
                <w:rFonts w:ascii="Verdana" w:hAnsi="Verdana" w:cstheme="minorHAnsi"/>
                <w:b/>
                <w:bCs/>
                <w:color w:val="00B050"/>
                <w:sz w:val="20"/>
                <w:szCs w:val="20"/>
                <w:lang w:val="es-ES_tradnl"/>
              </w:rPr>
              <w:t>Bilbo</w:t>
            </w:r>
            <w:proofErr w:type="spellEnd"/>
          </w:p>
          <w:p w:rsidR="00331D46" w:rsidRPr="00C00815" w:rsidRDefault="00331D46" w:rsidP="0042155F">
            <w:pPr>
              <w:tabs>
                <w:tab w:val="left" w:pos="133"/>
              </w:tabs>
              <w:ind w:left="142"/>
              <w:rPr>
                <w:rFonts w:ascii="Verdana" w:hAnsi="Verdana" w:cstheme="minorHAnsi"/>
                <w:bCs/>
                <w:color w:val="00B050"/>
                <w:sz w:val="19"/>
                <w:szCs w:val="19"/>
              </w:rPr>
            </w:pPr>
            <w:r w:rsidRPr="00C00815">
              <w:rPr>
                <w:rFonts w:ascii="Verdana" w:hAnsi="Verdana" w:cstheme="minorHAnsi"/>
                <w:bCs/>
                <w:color w:val="00B050"/>
                <w:sz w:val="19"/>
                <w:szCs w:val="19"/>
                <w:lang w:val="es-ES_tradnl"/>
              </w:rPr>
              <w:t>Añadimos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Agilidad / flexibilidad (1)</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Sencillez / lenguaje (2)</w:t>
            </w:r>
          </w:p>
          <w:p w:rsidR="00331D46" w:rsidRPr="00C00815" w:rsidRDefault="00331D46" w:rsidP="0042155F">
            <w:pPr>
              <w:tabs>
                <w:tab w:val="left" w:pos="133"/>
              </w:tabs>
              <w:ind w:left="142"/>
              <w:rPr>
                <w:rFonts w:ascii="Verdana" w:hAnsi="Verdana" w:cstheme="minorHAnsi"/>
                <w:bCs/>
                <w:color w:val="00B050"/>
                <w:sz w:val="19"/>
                <w:szCs w:val="19"/>
              </w:rPr>
            </w:pPr>
            <w:r w:rsidRPr="00C00815">
              <w:rPr>
                <w:rFonts w:ascii="Verdana" w:hAnsi="Verdana" w:cstheme="minorHAnsi"/>
                <w:bCs/>
                <w:color w:val="00B050"/>
                <w:sz w:val="19"/>
                <w:szCs w:val="19"/>
                <w:lang w:val="es-ES_tradnl"/>
              </w:rPr>
              <w:t>Matizamos: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Definir bien resultado (3)</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Como definimos palabras “</w:t>
            </w:r>
            <w:proofErr w:type="spellStart"/>
            <w:r w:rsidRPr="00C00815">
              <w:rPr>
                <w:rFonts w:ascii="Verdana" w:hAnsi="Verdana" w:cstheme="minorHAnsi"/>
                <w:bCs/>
                <w:color w:val="00B050"/>
                <w:sz w:val="19"/>
                <w:szCs w:val="19"/>
                <w:lang w:val="es-ES_tradnl"/>
              </w:rPr>
              <w:t>buenistas</w:t>
            </w:r>
            <w:proofErr w:type="spellEnd"/>
            <w:r w:rsidRPr="00C00815">
              <w:rPr>
                <w:rFonts w:ascii="Verdana" w:hAnsi="Verdana" w:cstheme="minorHAnsi"/>
                <w:bCs/>
                <w:color w:val="00B050"/>
                <w:sz w:val="19"/>
                <w:szCs w:val="19"/>
                <w:lang w:val="es-ES_tradnl"/>
              </w:rPr>
              <w:t>” que siempre generan acuerdos como calidad de vida, hacer bien… en el detalle está el fondo.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Sostenibilidad:</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No usándolo como argumento para “no hacer” algo porque no hay dinero, sino usarlo para hacer lo que es necesario.</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Hacer sostenible la vida de las personas.</w:t>
            </w:r>
            <w:r w:rsidRPr="00E85516">
              <w:rPr>
                <w:rFonts w:ascii="Verdana" w:hAnsi="Verdana" w:cstheme="minorHAnsi"/>
                <w:bCs/>
                <w:color w:val="00B050"/>
                <w:sz w:val="19"/>
                <w:szCs w:val="19"/>
                <w:lang w:val="es-ES_tradnl"/>
              </w:rPr>
              <w:t xml:space="preserve">  </w:t>
            </w:r>
          </w:p>
          <w:p w:rsidR="00D456E5" w:rsidRPr="00D456E5" w:rsidRDefault="00D456E5" w:rsidP="00D456E5">
            <w:pPr>
              <w:spacing w:before="240" w:after="120"/>
              <w:ind w:left="142"/>
              <w:rPr>
                <w:rFonts w:ascii="Verdana" w:hAnsi="Verdana" w:cstheme="minorHAnsi"/>
                <w:b/>
                <w:bCs/>
                <w:color w:val="00B050"/>
                <w:sz w:val="20"/>
                <w:szCs w:val="20"/>
                <w:lang w:val="es-ES_tradnl"/>
              </w:rPr>
            </w:pPr>
            <w:r w:rsidRPr="00D456E5">
              <w:rPr>
                <w:rFonts w:ascii="Verdana" w:hAnsi="Verdana" w:cstheme="minorHAnsi"/>
                <w:b/>
                <w:bCs/>
                <w:color w:val="00B050"/>
                <w:sz w:val="20"/>
                <w:szCs w:val="20"/>
                <w:lang w:val="es-ES_tradnl"/>
              </w:rPr>
              <w:t>Gasteiz</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Siempre y cuando la participación de la ciudadanía sea real y efectiva para la generación de valor público.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Poner en el centro a las personas y al planeta.</w:t>
            </w:r>
            <w:r w:rsidRPr="00E85516">
              <w:rPr>
                <w:rFonts w:ascii="Verdana" w:hAnsi="Verdana" w:cstheme="minorHAnsi"/>
                <w:bCs/>
                <w:color w:val="00B050"/>
                <w:sz w:val="19"/>
                <w:szCs w:val="19"/>
                <w:lang w:val="es-ES_tradnl"/>
              </w:rPr>
              <w:t xml:space="preserve"> </w:t>
            </w:r>
          </w:p>
          <w:p w:rsidR="00D456E5" w:rsidRPr="00D456E5" w:rsidRDefault="00D456E5" w:rsidP="00D456E5">
            <w:pPr>
              <w:spacing w:before="240" w:after="120"/>
              <w:ind w:left="142"/>
              <w:rPr>
                <w:rFonts w:ascii="Verdana" w:hAnsi="Verdana" w:cstheme="minorHAnsi"/>
                <w:b/>
                <w:bCs/>
                <w:color w:val="00B050"/>
                <w:sz w:val="20"/>
                <w:szCs w:val="20"/>
                <w:lang w:val="es-ES_tradnl"/>
              </w:rPr>
            </w:pPr>
            <w:r w:rsidRPr="00D456E5">
              <w:rPr>
                <w:rFonts w:ascii="Verdana" w:hAnsi="Verdana" w:cstheme="minorHAnsi"/>
                <w:b/>
                <w:bCs/>
                <w:color w:val="00B050"/>
                <w:sz w:val="20"/>
                <w:szCs w:val="20"/>
                <w:lang w:val="es-ES_tradnl"/>
              </w:rPr>
              <w:t>Donostia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Resultados adecuados: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respondiendo por parte de la administración a las necesidades/problemas de la sociedad</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Bienestar de la ciudadanía &gt; bienestar del pueblo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Dado que el objetivo final es lograr el bienestar y mejorar la calidad de vida de la ciudadanía mediante una buena administración.</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EQUIVALENCIA / COLECTIVO (no bienestar individual, sino colectivo)</w:t>
            </w:r>
          </w:p>
          <w:p w:rsidR="004A3C8E" w:rsidRPr="004A3C8E" w:rsidRDefault="004A3C8E" w:rsidP="004A3C8E">
            <w:pPr>
              <w:tabs>
                <w:tab w:val="left" w:pos="133"/>
              </w:tabs>
              <w:rPr>
                <w:rFonts w:ascii="Verdana" w:hAnsi="Verdana" w:cstheme="minorHAnsi"/>
                <w:bCs/>
                <w:color w:val="76923C" w:themeColor="accent3" w:themeShade="BF"/>
                <w:szCs w:val="22"/>
              </w:rPr>
            </w:pPr>
          </w:p>
        </w:tc>
      </w:tr>
    </w:tbl>
    <w:p w:rsidR="00A45F3C" w:rsidRDefault="00A45F3C" w:rsidP="0042155F">
      <w:pPr>
        <w:ind w:left="142"/>
        <w:rPr>
          <w:rFonts w:ascii="Verdana" w:hAnsi="Verdana"/>
          <w:lang w:val="eu-ES"/>
        </w:rPr>
      </w:pPr>
    </w:p>
    <w:p w:rsidR="00A45F3C" w:rsidRDefault="00A45F3C">
      <w:pPr>
        <w:rPr>
          <w:rFonts w:ascii="Verdana" w:hAnsi="Verdana"/>
          <w:lang w:val="eu-ES"/>
        </w:rPr>
      </w:pPr>
      <w:r>
        <w:rPr>
          <w:rFonts w:ascii="Verdana" w:hAnsi="Verdana"/>
          <w:lang w:val="eu-ES"/>
        </w:rPr>
        <w:br w:type="page"/>
      </w:r>
    </w:p>
    <w:p w:rsidR="006F4DC0" w:rsidRDefault="002466A3" w:rsidP="0006773C">
      <w:pPr>
        <w:pStyle w:val="2izenburua"/>
      </w:pPr>
      <w:bookmarkStart w:id="6" w:name="_Toc8029349"/>
      <w:bookmarkStart w:id="7" w:name="_Toc8384299"/>
      <w:r>
        <w:t xml:space="preserve">ETIKA PUBLIKOAREN ETA </w:t>
      </w:r>
      <w:r w:rsidR="00EF2E11">
        <w:t>ZUZENTASUNAREN</w:t>
      </w:r>
      <w:r>
        <w:t xml:space="preserve"> PRINTZIPIOAK</w:t>
      </w:r>
      <w:bookmarkEnd w:id="6"/>
      <w:bookmarkEnd w:id="7"/>
    </w:p>
    <w:p w:rsidR="00817338" w:rsidRDefault="00817338" w:rsidP="004A3C8E">
      <w:pPr>
        <w:pStyle w:val="Emuntestunormala"/>
        <w:rPr>
          <w:rFonts w:ascii="Verdana" w:hAnsi="Verdana"/>
          <w:color w:val="auto"/>
          <w:highlight w:val="yellow"/>
          <w:lang w:val="es-ES_tradnl"/>
        </w:rPr>
      </w:pPr>
    </w:p>
    <w:p w:rsidR="00A57A7C" w:rsidRDefault="00817338" w:rsidP="004A3C8E">
      <w:pPr>
        <w:pStyle w:val="Emuntestunormala"/>
        <w:rPr>
          <w:rFonts w:ascii="Verdana" w:hAnsi="Verdana"/>
          <w:color w:val="auto"/>
          <w:lang w:val="es-ES_tradnl"/>
        </w:rPr>
      </w:pPr>
      <w:proofErr w:type="spellStart"/>
      <w:r w:rsidRPr="00817338">
        <w:rPr>
          <w:rFonts w:ascii="Verdana" w:hAnsi="Verdana"/>
          <w:color w:val="auto"/>
          <w:lang w:val="es-ES_tradnl"/>
        </w:rPr>
        <w:t>Atal</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honetan</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azaltzen</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dira</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herritarrek</w:t>
      </w:r>
      <w:proofErr w:type="spellEnd"/>
      <w:r w:rsidRPr="00817338">
        <w:rPr>
          <w:rFonts w:ascii="Verdana" w:hAnsi="Verdana"/>
          <w:color w:val="auto"/>
          <w:lang w:val="es-ES_tradnl"/>
        </w:rPr>
        <w:t xml:space="preserve"> on-line </w:t>
      </w:r>
      <w:proofErr w:type="spellStart"/>
      <w:r w:rsidRPr="00817338">
        <w:rPr>
          <w:rFonts w:ascii="Verdana" w:hAnsi="Verdana"/>
          <w:color w:val="auto"/>
          <w:lang w:val="es-ES_tradnl"/>
        </w:rPr>
        <w:t>galdetegian</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lehenetsitako</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printzipioak</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Informazio</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kuantitatiboa</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esanguratsu</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eskaintzen</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digu</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galdetegiak</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Halaber</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aurrez</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aurreko</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saioetan</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talde</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desberdinek</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egindako</w:t>
      </w:r>
      <w:proofErr w:type="spellEnd"/>
      <w:r w:rsidRPr="00817338">
        <w:rPr>
          <w:rFonts w:ascii="Verdana" w:hAnsi="Verdana"/>
          <w:color w:val="auto"/>
          <w:lang w:val="es-ES_tradnl"/>
        </w:rPr>
        <w:t xml:space="preserve"> </w:t>
      </w:r>
      <w:proofErr w:type="spellStart"/>
      <w:r w:rsidRPr="00817338">
        <w:rPr>
          <w:rFonts w:ascii="Verdana" w:hAnsi="Verdana"/>
          <w:color w:val="auto"/>
          <w:lang w:val="es-ES_tradnl"/>
        </w:rPr>
        <w:t>hausnarketa</w:t>
      </w:r>
      <w:proofErr w:type="spellEnd"/>
      <w:r w:rsidRPr="00817338">
        <w:rPr>
          <w:rFonts w:ascii="Verdana" w:hAnsi="Verdana"/>
          <w:color w:val="auto"/>
          <w:lang w:val="es-ES_tradnl"/>
        </w:rPr>
        <w:t xml:space="preserve"> jaso da. </w:t>
      </w:r>
    </w:p>
    <w:p w:rsidR="00A57A7C" w:rsidRDefault="00A57A7C">
      <w:pPr>
        <w:rPr>
          <w:rFonts w:ascii="Verdana" w:hAnsi="Verdana"/>
          <w:lang w:val="es-ES_tradnl"/>
        </w:rPr>
      </w:pPr>
    </w:p>
    <w:p w:rsidR="00837DCB" w:rsidRDefault="002466A3">
      <w:pPr>
        <w:rPr>
          <w:rFonts w:ascii="Verdana" w:hAnsi="Verdana"/>
          <w:b/>
          <w:lang w:val="es-ES_tradnl"/>
        </w:rPr>
      </w:pPr>
      <w:r>
        <w:rPr>
          <w:rFonts w:ascii="Verdana" w:hAnsi="Verdana"/>
          <w:b/>
          <w:lang w:val="es-ES_tradnl"/>
        </w:rPr>
        <w:t xml:space="preserve">On-line </w:t>
      </w:r>
      <w:proofErr w:type="spellStart"/>
      <w:r>
        <w:rPr>
          <w:rFonts w:ascii="Verdana" w:hAnsi="Verdana"/>
          <w:b/>
          <w:lang w:val="es-ES_tradnl"/>
        </w:rPr>
        <w:t>bidezko</w:t>
      </w:r>
      <w:proofErr w:type="spellEnd"/>
      <w:r>
        <w:rPr>
          <w:rFonts w:ascii="Verdana" w:hAnsi="Verdana"/>
          <w:b/>
          <w:lang w:val="es-ES_tradnl"/>
        </w:rPr>
        <w:t xml:space="preserve"> </w:t>
      </w:r>
      <w:proofErr w:type="spellStart"/>
      <w:r>
        <w:rPr>
          <w:rFonts w:ascii="Verdana" w:hAnsi="Verdana"/>
          <w:b/>
          <w:lang w:val="es-ES_tradnl"/>
        </w:rPr>
        <w:t>galdetegiak</w:t>
      </w:r>
      <w:proofErr w:type="spellEnd"/>
    </w:p>
    <w:p w:rsidR="00CF5052" w:rsidRPr="00837DCB" w:rsidRDefault="00CF5052">
      <w:pPr>
        <w:rPr>
          <w:rFonts w:ascii="Verdana" w:hAnsi="Verdana" w:cs="Arial"/>
          <w:b/>
          <w:szCs w:val="22"/>
          <w:lang w:val="es-ES_tradnl" w:eastAsia="en-US"/>
        </w:rPr>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D86A4E" w:rsidRPr="0004640B" w:rsidTr="00EF50BE">
        <w:tc>
          <w:tcPr>
            <w:tcW w:w="1951" w:type="dxa"/>
            <w:vAlign w:val="center"/>
          </w:tcPr>
          <w:p w:rsidR="006203D2" w:rsidRDefault="00A57A7C" w:rsidP="0042155F">
            <w:pPr>
              <w:spacing w:before="120" w:after="120"/>
              <w:ind w:left="142" w:right="34"/>
              <w:rPr>
                <w:rFonts w:ascii="Verdana" w:eastAsia="MS Mincho" w:hAnsi="Verdana" w:cs="Arial"/>
                <w:bCs/>
                <w:color w:val="3366CC"/>
                <w:sz w:val="24"/>
                <w:lang w:eastAsia="ja-JP"/>
              </w:rPr>
            </w:pPr>
            <w:r w:rsidRPr="0004640B">
              <w:rPr>
                <w:rFonts w:ascii="Verdana" w:eastAsia="MS Mincho" w:hAnsi="Verdana" w:cs="Arial"/>
                <w:bCs/>
                <w:noProof/>
                <w:color w:val="3366CC"/>
                <w:sz w:val="24"/>
                <w:lang w:val="en-US" w:eastAsia="en-US"/>
              </w:rPr>
              <w:drawing>
                <wp:inline distT="0" distB="0" distL="0" distR="0" wp14:anchorId="071A1BE2" wp14:editId="0FAC6E84">
                  <wp:extent cx="937260" cy="937260"/>
                  <wp:effectExtent l="0" t="0" r="0" b="0"/>
                  <wp:docPr id="2" name="Irud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INTERES OROKORR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3719" cy="933719"/>
                          </a:xfrm>
                          <a:prstGeom prst="rect">
                            <a:avLst/>
                          </a:prstGeom>
                        </pic:spPr>
                      </pic:pic>
                    </a:graphicData>
                  </a:graphic>
                </wp:inline>
              </w:drawing>
            </w:r>
          </w:p>
          <w:p w:rsidR="00D86A4E" w:rsidRPr="0004640B" w:rsidRDefault="00D86A4E" w:rsidP="0042155F">
            <w:pPr>
              <w:spacing w:before="120" w:after="120"/>
              <w:ind w:left="142" w:right="34"/>
              <w:rPr>
                <w:rFonts w:ascii="Verdana" w:eastAsia="MS Mincho" w:hAnsi="Verdana" w:cs="Arial"/>
                <w:bCs/>
                <w:color w:val="3366CC"/>
                <w:sz w:val="24"/>
                <w:lang w:eastAsia="ja-JP"/>
              </w:rPr>
            </w:pPr>
          </w:p>
        </w:tc>
        <w:tc>
          <w:tcPr>
            <w:tcW w:w="7053" w:type="dxa"/>
            <w:shd w:val="clear" w:color="auto" w:fill="auto"/>
            <w:vAlign w:val="center"/>
          </w:tcPr>
          <w:p w:rsidR="00A57A7C" w:rsidRDefault="00A41C6E" w:rsidP="00E85516">
            <w:pPr>
              <w:spacing w:before="120" w:after="120"/>
              <w:ind w:left="142" w:right="34"/>
              <w:rPr>
                <w:rFonts w:ascii="Verdana" w:eastAsia="MS Mincho" w:hAnsi="Verdana" w:cs="Arial"/>
                <w:bCs/>
                <w:sz w:val="24"/>
                <w:lang w:eastAsia="ja-JP"/>
              </w:rPr>
            </w:pPr>
            <w:proofErr w:type="spellStart"/>
            <w:r w:rsidRPr="00E055BD">
              <w:rPr>
                <w:rFonts w:ascii="Verdana" w:eastAsia="MS Mincho" w:hAnsi="Verdana" w:cs="Arial"/>
                <w:bCs/>
                <w:sz w:val="24"/>
                <w:lang w:eastAsia="ja-JP"/>
              </w:rPr>
              <w:t>Inter</w:t>
            </w:r>
            <w:r w:rsidR="002466A3">
              <w:rPr>
                <w:rFonts w:ascii="Verdana" w:eastAsia="MS Mincho" w:hAnsi="Verdana" w:cs="Arial"/>
                <w:bCs/>
                <w:sz w:val="24"/>
                <w:lang w:eastAsia="ja-JP"/>
              </w:rPr>
              <w:t>e</w:t>
            </w:r>
            <w:r w:rsidRPr="00E055BD">
              <w:rPr>
                <w:rFonts w:ascii="Verdana" w:eastAsia="MS Mincho" w:hAnsi="Verdana" w:cs="Arial"/>
                <w:bCs/>
                <w:sz w:val="24"/>
                <w:lang w:eastAsia="ja-JP"/>
              </w:rPr>
              <w:t>s</w:t>
            </w:r>
            <w:proofErr w:type="spellEnd"/>
            <w:r w:rsidRPr="00E055BD">
              <w:rPr>
                <w:rFonts w:ascii="Verdana" w:eastAsia="MS Mincho" w:hAnsi="Verdana" w:cs="Arial"/>
                <w:bCs/>
                <w:sz w:val="24"/>
                <w:lang w:eastAsia="ja-JP"/>
              </w:rPr>
              <w:t xml:space="preserve"> </w:t>
            </w:r>
            <w:proofErr w:type="spellStart"/>
            <w:r w:rsidR="002466A3">
              <w:rPr>
                <w:rFonts w:ascii="Verdana" w:eastAsia="MS Mincho" w:hAnsi="Verdana" w:cs="Arial"/>
                <w:bCs/>
                <w:sz w:val="24"/>
                <w:lang w:eastAsia="ja-JP"/>
              </w:rPr>
              <w:t>orokorra</w:t>
            </w:r>
            <w:proofErr w:type="spellEnd"/>
            <w:r w:rsidR="00EF50BE" w:rsidRPr="00E055BD">
              <w:rPr>
                <w:rFonts w:ascii="Verdana" w:eastAsia="MS Mincho" w:hAnsi="Verdana" w:cs="Arial"/>
                <w:bCs/>
                <w:sz w:val="24"/>
                <w:lang w:eastAsia="ja-JP"/>
              </w:rPr>
              <w:t xml:space="preserve">: </w:t>
            </w:r>
            <w:proofErr w:type="spellStart"/>
            <w:r w:rsidR="002466A3">
              <w:rPr>
                <w:rFonts w:ascii="Verdana" w:eastAsia="MS Mincho" w:hAnsi="Verdana" w:cs="Arial"/>
                <w:bCs/>
                <w:sz w:val="24"/>
                <w:lang w:eastAsia="ja-JP"/>
              </w:rPr>
              <w:t>Guztion</w:t>
            </w:r>
            <w:proofErr w:type="spellEnd"/>
            <w:r w:rsidR="002466A3">
              <w:rPr>
                <w:rFonts w:ascii="Verdana" w:eastAsia="MS Mincho" w:hAnsi="Verdana" w:cs="Arial"/>
                <w:bCs/>
                <w:sz w:val="24"/>
                <w:lang w:eastAsia="ja-JP"/>
              </w:rPr>
              <w:t xml:space="preserve"> </w:t>
            </w:r>
            <w:proofErr w:type="spellStart"/>
            <w:r w:rsidR="002466A3">
              <w:rPr>
                <w:rFonts w:ascii="Verdana" w:eastAsia="MS Mincho" w:hAnsi="Verdana" w:cs="Arial"/>
                <w:bCs/>
                <w:sz w:val="24"/>
                <w:lang w:eastAsia="ja-JP"/>
              </w:rPr>
              <w:t>onura</w:t>
            </w:r>
            <w:proofErr w:type="spellEnd"/>
            <w:r w:rsidR="002466A3">
              <w:rPr>
                <w:rFonts w:ascii="Verdana" w:eastAsia="MS Mincho" w:hAnsi="Verdana" w:cs="Arial"/>
                <w:bCs/>
                <w:sz w:val="24"/>
                <w:lang w:eastAsia="ja-JP"/>
              </w:rPr>
              <w:t xml:space="preserve"> </w:t>
            </w:r>
            <w:proofErr w:type="spellStart"/>
            <w:r w:rsidR="002466A3">
              <w:rPr>
                <w:rFonts w:ascii="Verdana" w:eastAsia="MS Mincho" w:hAnsi="Verdana" w:cs="Arial"/>
                <w:bCs/>
                <w:sz w:val="24"/>
                <w:lang w:eastAsia="ja-JP"/>
              </w:rPr>
              <w:t>bilatzea</w:t>
            </w:r>
            <w:proofErr w:type="spellEnd"/>
            <w:r w:rsidR="00D156B1" w:rsidRPr="00E055BD">
              <w:rPr>
                <w:rFonts w:ascii="Verdana" w:eastAsia="MS Mincho" w:hAnsi="Verdana" w:cs="Arial"/>
                <w:bCs/>
                <w:sz w:val="24"/>
                <w:lang w:eastAsia="ja-JP"/>
              </w:rPr>
              <w:t>.</w:t>
            </w:r>
          </w:p>
          <w:p w:rsidR="00A57A7C" w:rsidRPr="0004640B" w:rsidRDefault="00A57A7C" w:rsidP="0042155F">
            <w:pPr>
              <w:spacing w:before="120" w:after="120"/>
              <w:ind w:left="142" w:right="34"/>
              <w:rPr>
                <w:rFonts w:ascii="Verdana" w:eastAsia="MS Mincho" w:hAnsi="Verdana" w:cs="Arial"/>
                <w:bCs/>
                <w:color w:val="3366CC"/>
                <w:sz w:val="24"/>
                <w:lang w:eastAsia="ja-JP"/>
              </w:rPr>
            </w:pPr>
          </w:p>
        </w:tc>
      </w:tr>
    </w:tbl>
    <w:p w:rsidR="00CE0FFF" w:rsidRPr="0004640B" w:rsidRDefault="00544378" w:rsidP="0042155F">
      <w:pPr>
        <w:ind w:left="142" w:right="-851"/>
        <w:jc w:val="center"/>
        <w:rPr>
          <w:rFonts w:ascii="Verdana" w:hAnsi="Verdana"/>
          <w:sz w:val="21"/>
          <w:szCs w:val="21"/>
          <w:lang w:val="eu-ES"/>
        </w:rPr>
      </w:pPr>
      <w:r w:rsidRPr="0004640B">
        <w:rPr>
          <w:rFonts w:ascii="Verdana" w:hAnsi="Verdana"/>
          <w:noProof/>
          <w:sz w:val="21"/>
          <w:szCs w:val="21"/>
          <w:lang w:val="en-US" w:eastAsia="en-US"/>
        </w:rPr>
        <w:drawing>
          <wp:inline distT="0" distB="0" distL="0" distR="0" wp14:anchorId="65188762" wp14:editId="790E94BD">
            <wp:extent cx="4747260" cy="259392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7680" cy="2594159"/>
                    </a:xfrm>
                    <a:prstGeom prst="rect">
                      <a:avLst/>
                    </a:prstGeom>
                    <a:noFill/>
                  </pic:spPr>
                </pic:pic>
              </a:graphicData>
            </a:graphic>
          </wp:inline>
        </w:drawing>
      </w:r>
    </w:p>
    <w:p w:rsidR="00CF5052" w:rsidRDefault="00CF5052" w:rsidP="0042155F">
      <w:pPr>
        <w:ind w:left="142"/>
        <w:rPr>
          <w:rFonts w:ascii="Verdana" w:hAnsi="Verdana"/>
          <w:sz w:val="21"/>
          <w:szCs w:val="21"/>
          <w:lang w:val="eu-ES"/>
        </w:rPr>
      </w:pPr>
    </w:p>
    <w:p w:rsidR="00CF5052" w:rsidRDefault="00CF5052">
      <w:pPr>
        <w:rPr>
          <w:rFonts w:ascii="Verdana" w:hAnsi="Verdana"/>
          <w:sz w:val="21"/>
          <w:szCs w:val="21"/>
          <w:lang w:val="eu-ES"/>
        </w:rPr>
      </w:pPr>
      <w:r>
        <w:rPr>
          <w:rFonts w:ascii="Verdana" w:hAnsi="Verdana"/>
          <w:sz w:val="21"/>
          <w:szCs w:val="21"/>
          <w:lang w:val="eu-ES"/>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D86A4E" w:rsidRPr="0004640B" w:rsidTr="00D86A4E">
        <w:tc>
          <w:tcPr>
            <w:tcW w:w="1951" w:type="dxa"/>
            <w:vAlign w:val="center"/>
          </w:tcPr>
          <w:p w:rsidR="00D86A4E" w:rsidRPr="0004640B" w:rsidRDefault="00D86A4E" w:rsidP="0042155F">
            <w:pPr>
              <w:ind w:left="142" w:right="34"/>
              <w:rPr>
                <w:rFonts w:ascii="Verdana" w:eastAsia="MS Mincho" w:hAnsi="Verdana" w:cs="Arial"/>
                <w:bCs/>
                <w:color w:val="3366CC"/>
                <w:sz w:val="24"/>
                <w:lang w:eastAsia="ja-JP"/>
              </w:rPr>
            </w:pPr>
            <w:r w:rsidRPr="0004640B">
              <w:rPr>
                <w:rFonts w:ascii="Verdana" w:eastAsia="MS Mincho" w:hAnsi="Verdana" w:cs="Arial"/>
                <w:bCs/>
                <w:noProof/>
                <w:color w:val="3366CC"/>
                <w:sz w:val="24"/>
                <w:lang w:val="en-US" w:eastAsia="en-US"/>
              </w:rPr>
              <w:drawing>
                <wp:inline distT="0" distB="0" distL="0" distR="0" wp14:anchorId="3F6D0435" wp14:editId="54472E29">
                  <wp:extent cx="952500" cy="952500"/>
                  <wp:effectExtent l="0" t="0" r="0" b="0"/>
                  <wp:docPr id="3" name="Irudi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955668" cy="955668"/>
                          </a:xfrm>
                          <a:prstGeom prst="rect">
                            <a:avLst/>
                          </a:prstGeom>
                        </pic:spPr>
                      </pic:pic>
                    </a:graphicData>
                  </a:graphic>
                </wp:inline>
              </w:drawing>
            </w:r>
          </w:p>
        </w:tc>
        <w:tc>
          <w:tcPr>
            <w:tcW w:w="7053" w:type="dxa"/>
            <w:vAlign w:val="center"/>
          </w:tcPr>
          <w:p w:rsidR="00A41C6E" w:rsidRPr="00E055BD" w:rsidRDefault="002466A3" w:rsidP="002466A3">
            <w:pPr>
              <w:ind w:left="142" w:right="34"/>
              <w:rPr>
                <w:rFonts w:ascii="Verdana" w:eastAsia="MS Mincho" w:hAnsi="Verdana" w:cs="Arial"/>
                <w:bCs/>
                <w:sz w:val="24"/>
                <w:lang w:eastAsia="ja-JP"/>
              </w:rPr>
            </w:pPr>
            <w:proofErr w:type="spellStart"/>
            <w:r>
              <w:rPr>
                <w:rFonts w:ascii="Verdana" w:eastAsia="MS Mincho" w:hAnsi="Verdana" w:cs="Arial"/>
                <w:bCs/>
                <w:sz w:val="24"/>
                <w:lang w:eastAsia="ja-JP"/>
              </w:rPr>
              <w:t>Errespeto</w:t>
            </w:r>
            <w:proofErr w:type="spellEnd"/>
            <w:r>
              <w:rPr>
                <w:rFonts w:ascii="Verdana" w:eastAsia="MS Mincho" w:hAnsi="Verdana" w:cs="Arial"/>
                <w:bCs/>
                <w:sz w:val="24"/>
                <w:lang w:eastAsia="ja-JP"/>
              </w:rPr>
              <w:t xml:space="preserve"> eta </w:t>
            </w:r>
            <w:proofErr w:type="spellStart"/>
            <w:r>
              <w:rPr>
                <w:rFonts w:ascii="Verdana" w:eastAsia="MS Mincho" w:hAnsi="Verdana" w:cs="Arial"/>
                <w:bCs/>
                <w:sz w:val="24"/>
                <w:lang w:eastAsia="ja-JP"/>
              </w:rPr>
              <w:t>irekitzea</w:t>
            </w:r>
            <w:proofErr w:type="spellEnd"/>
            <w:r w:rsidR="00371670" w:rsidRPr="00E055BD">
              <w:rPr>
                <w:rFonts w:ascii="Verdana" w:eastAsia="MS Mincho" w:hAnsi="Verdana" w:cs="Arial"/>
                <w:bCs/>
                <w:sz w:val="24"/>
                <w:lang w:eastAsia="ja-JP"/>
              </w:rPr>
              <w:t xml:space="preserve">: </w:t>
            </w:r>
            <w:proofErr w:type="spellStart"/>
            <w:r>
              <w:rPr>
                <w:rFonts w:ascii="Verdana" w:eastAsia="MS Mincho" w:hAnsi="Verdana" w:cs="Arial"/>
                <w:bCs/>
                <w:sz w:val="24"/>
                <w:lang w:eastAsia="ja-JP"/>
              </w:rPr>
              <w:t>Herritarrekin</w:t>
            </w:r>
            <w:proofErr w:type="spellEnd"/>
            <w:r>
              <w:rPr>
                <w:rFonts w:ascii="Verdana" w:eastAsia="MS Mincho" w:hAnsi="Verdana" w:cs="Arial"/>
                <w:bCs/>
                <w:sz w:val="24"/>
                <w:lang w:eastAsia="ja-JP"/>
              </w:rPr>
              <w:t xml:space="preserve"> eta </w:t>
            </w:r>
            <w:proofErr w:type="spellStart"/>
            <w:r>
              <w:rPr>
                <w:rFonts w:ascii="Verdana" w:eastAsia="MS Mincho" w:hAnsi="Verdana" w:cs="Arial"/>
                <w:bCs/>
                <w:sz w:val="24"/>
                <w:lang w:eastAsia="ja-JP"/>
              </w:rPr>
              <w:t>herritarrentzat</w:t>
            </w:r>
            <w:proofErr w:type="spellEnd"/>
            <w:r>
              <w:rPr>
                <w:rFonts w:ascii="Verdana" w:eastAsia="MS Mincho" w:hAnsi="Verdana" w:cs="Arial"/>
                <w:bCs/>
                <w:sz w:val="24"/>
                <w:lang w:eastAsia="ja-JP"/>
              </w:rPr>
              <w:t xml:space="preserve"> </w:t>
            </w:r>
            <w:proofErr w:type="spellStart"/>
            <w:r>
              <w:rPr>
                <w:rFonts w:ascii="Verdana" w:eastAsia="MS Mincho" w:hAnsi="Verdana" w:cs="Arial"/>
                <w:bCs/>
                <w:sz w:val="24"/>
                <w:lang w:eastAsia="ja-JP"/>
              </w:rPr>
              <w:t>lan</w:t>
            </w:r>
            <w:proofErr w:type="spellEnd"/>
            <w:r>
              <w:rPr>
                <w:rFonts w:ascii="Verdana" w:eastAsia="MS Mincho" w:hAnsi="Verdana" w:cs="Arial"/>
                <w:bCs/>
                <w:sz w:val="24"/>
                <w:lang w:eastAsia="ja-JP"/>
              </w:rPr>
              <w:t xml:space="preserve"> </w:t>
            </w:r>
            <w:proofErr w:type="spellStart"/>
            <w:r>
              <w:rPr>
                <w:rFonts w:ascii="Verdana" w:eastAsia="MS Mincho" w:hAnsi="Verdana" w:cs="Arial"/>
                <w:bCs/>
                <w:sz w:val="24"/>
                <w:lang w:eastAsia="ja-JP"/>
              </w:rPr>
              <w:t>egitea</w:t>
            </w:r>
            <w:proofErr w:type="spellEnd"/>
            <w:r w:rsidR="00A41C6E" w:rsidRPr="00E055BD">
              <w:rPr>
                <w:rFonts w:ascii="Verdana" w:eastAsia="MS Mincho" w:hAnsi="Verdana" w:cs="Arial"/>
                <w:bCs/>
                <w:sz w:val="24"/>
                <w:lang w:eastAsia="ja-JP"/>
              </w:rPr>
              <w:t>.</w:t>
            </w:r>
          </w:p>
        </w:tc>
      </w:tr>
    </w:tbl>
    <w:p w:rsidR="00306098" w:rsidRPr="0004640B" w:rsidRDefault="00544378" w:rsidP="00E85516">
      <w:pPr>
        <w:ind w:right="-851"/>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49C2AA9E" wp14:editId="4C18536D">
            <wp:extent cx="5684440" cy="36957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96237" cy="3703370"/>
                    </a:xfrm>
                    <a:prstGeom prst="rect">
                      <a:avLst/>
                    </a:prstGeom>
                    <a:noFill/>
                  </pic:spPr>
                </pic:pic>
              </a:graphicData>
            </a:graphic>
          </wp:inline>
        </w:drawing>
      </w:r>
    </w:p>
    <w:p w:rsidR="00E85516" w:rsidRDefault="00E85516">
      <w:pPr>
        <w:rPr>
          <w:rFonts w:ascii="Verdana" w:eastAsia="MS Mincho" w:hAnsi="Verdana" w:cs="Arial"/>
          <w:bCs/>
          <w:szCs w:val="22"/>
          <w:lang w:eastAsia="ja-JP"/>
        </w:rPr>
      </w:pPr>
      <w:r>
        <w:rPr>
          <w:rFonts w:ascii="Verdana" w:eastAsia="MS Mincho" w:hAnsi="Verdana" w:cs="Arial"/>
          <w:bCs/>
          <w:szCs w:val="22"/>
          <w:lang w:eastAsia="ja-JP"/>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0433E3" w:rsidRPr="005743EF" w:rsidTr="002466A3">
        <w:tc>
          <w:tcPr>
            <w:tcW w:w="1951" w:type="dxa"/>
            <w:vAlign w:val="center"/>
          </w:tcPr>
          <w:p w:rsidR="000433E3" w:rsidRPr="00B61B1C" w:rsidRDefault="000433E3" w:rsidP="002466A3">
            <w:pPr>
              <w:spacing w:before="120" w:after="120"/>
              <w:jc w:val="center"/>
              <w:rPr>
                <w:lang w:val="eu-ES"/>
              </w:rPr>
            </w:pPr>
            <w:r w:rsidRPr="00B61B1C">
              <w:rPr>
                <w:noProof/>
                <w:lang w:val="en-US" w:eastAsia="en-US"/>
              </w:rPr>
              <w:drawing>
                <wp:inline distT="0" distB="0" distL="0" distR="0" wp14:anchorId="5C45693E" wp14:editId="6DE357E5">
                  <wp:extent cx="1036320" cy="1036320"/>
                  <wp:effectExtent l="0" t="0" r="0" b="0"/>
                  <wp:docPr id="1" name="Irudi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udia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035213" cy="1035213"/>
                          </a:xfrm>
                          <a:prstGeom prst="rect">
                            <a:avLst/>
                          </a:prstGeom>
                        </pic:spPr>
                      </pic:pic>
                    </a:graphicData>
                  </a:graphic>
                </wp:inline>
              </w:drawing>
            </w:r>
          </w:p>
        </w:tc>
        <w:tc>
          <w:tcPr>
            <w:tcW w:w="7053" w:type="dxa"/>
            <w:vAlign w:val="center"/>
          </w:tcPr>
          <w:p w:rsidR="000433E3" w:rsidRPr="002466A3" w:rsidRDefault="002466A3" w:rsidP="002466A3">
            <w:pPr>
              <w:ind w:left="142" w:right="34"/>
              <w:rPr>
                <w:sz w:val="24"/>
                <w:lang w:val="eu-ES"/>
              </w:rPr>
            </w:pPr>
            <w:r w:rsidRPr="002466A3">
              <w:rPr>
                <w:rFonts w:ascii="Verdana" w:eastAsia="MS Mincho" w:hAnsi="Verdana" w:cs="Arial"/>
                <w:bCs/>
                <w:sz w:val="24"/>
                <w:lang w:val="eu-ES" w:eastAsia="ja-JP"/>
              </w:rPr>
              <w:t>Eraginkortasuna eta ondorio onak</w:t>
            </w:r>
            <w:r w:rsidR="000433E3" w:rsidRPr="002466A3">
              <w:rPr>
                <w:rFonts w:ascii="Verdana" w:eastAsia="MS Mincho" w:hAnsi="Verdana" w:cs="Arial"/>
                <w:bCs/>
                <w:sz w:val="24"/>
                <w:lang w:val="eu-ES" w:eastAsia="ja-JP"/>
              </w:rPr>
              <w:t xml:space="preserve">: </w:t>
            </w:r>
            <w:r w:rsidRPr="002466A3">
              <w:rPr>
                <w:rFonts w:ascii="Verdana" w:eastAsia="MS Mincho" w:hAnsi="Verdana" w:cs="Arial"/>
                <w:bCs/>
                <w:sz w:val="24"/>
                <w:lang w:val="eu-ES" w:eastAsia="ja-JP"/>
              </w:rPr>
              <w:t>Gauzak ongi egitea emaitza onak lortzeko</w:t>
            </w:r>
            <w:r w:rsidR="000433E3" w:rsidRPr="002466A3">
              <w:rPr>
                <w:rFonts w:ascii="Verdana" w:eastAsia="MS Mincho" w:hAnsi="Verdana" w:cs="Arial"/>
                <w:bCs/>
                <w:sz w:val="24"/>
                <w:lang w:val="eu-ES" w:eastAsia="ja-JP"/>
              </w:rPr>
              <w:t>.</w:t>
            </w:r>
          </w:p>
        </w:tc>
      </w:tr>
    </w:tbl>
    <w:p w:rsidR="00075A60" w:rsidRDefault="00544378" w:rsidP="0042155F">
      <w:pPr>
        <w:ind w:left="142" w:right="-851"/>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45AFED5E" wp14:editId="09320EB0">
            <wp:extent cx="4994655" cy="34061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5007" cy="3413200"/>
                    </a:xfrm>
                    <a:prstGeom prst="rect">
                      <a:avLst/>
                    </a:prstGeom>
                    <a:noFill/>
                  </pic:spPr>
                </pic:pic>
              </a:graphicData>
            </a:graphic>
          </wp:inline>
        </w:drawing>
      </w:r>
    </w:p>
    <w:p w:rsidR="00A57A7C" w:rsidRDefault="00A57A7C" w:rsidP="0042155F">
      <w:pPr>
        <w:ind w:left="142" w:right="-851"/>
        <w:jc w:val="center"/>
        <w:rPr>
          <w:rFonts w:ascii="Verdana" w:hAnsi="Verdana"/>
          <w:noProof/>
          <w:sz w:val="21"/>
          <w:szCs w:val="21"/>
          <w:lang w:val="eu-ES" w:eastAsia="eu-ES"/>
        </w:rPr>
      </w:pPr>
    </w:p>
    <w:p w:rsidR="002466A3" w:rsidRDefault="002466A3">
      <w:pPr>
        <w:rPr>
          <w:rFonts w:ascii="Verdana" w:hAnsi="Verdana"/>
          <w:b/>
          <w:noProof/>
          <w:szCs w:val="22"/>
          <w:lang w:val="eu-ES" w:eastAsia="eu-ES"/>
        </w:rPr>
      </w:pPr>
      <w:r>
        <w:rPr>
          <w:rFonts w:ascii="Verdana" w:hAnsi="Verdana"/>
          <w:b/>
          <w:noProof/>
          <w:szCs w:val="22"/>
          <w:lang w:val="eu-ES" w:eastAsia="eu-ES"/>
        </w:rPr>
        <w:br w:type="page"/>
      </w:r>
    </w:p>
    <w:p w:rsidR="002466A3" w:rsidRPr="00837DCB" w:rsidRDefault="002466A3" w:rsidP="002466A3">
      <w:pPr>
        <w:ind w:right="-851"/>
        <w:jc w:val="both"/>
        <w:rPr>
          <w:rFonts w:ascii="Verdana" w:hAnsi="Verdana"/>
          <w:b/>
          <w:noProof/>
          <w:szCs w:val="22"/>
          <w:lang w:val="eu-ES" w:eastAsia="eu-ES"/>
        </w:rPr>
      </w:pPr>
      <w:r>
        <w:rPr>
          <w:rFonts w:ascii="Verdana" w:hAnsi="Verdana"/>
          <w:b/>
          <w:noProof/>
          <w:szCs w:val="22"/>
          <w:lang w:val="eu-ES" w:eastAsia="eu-ES"/>
        </w:rPr>
        <w:t>Aurrez aurreko saioak</w:t>
      </w:r>
    </w:p>
    <w:p w:rsidR="002466A3" w:rsidRPr="002466A3" w:rsidRDefault="002466A3" w:rsidP="002466A3">
      <w:pPr>
        <w:pStyle w:val="Zerrenda-paragrafoa"/>
        <w:ind w:left="0"/>
        <w:rPr>
          <w:rFonts w:asciiTheme="minorHAnsi" w:hAnsiTheme="minorHAnsi" w:cstheme="minorHAnsi"/>
          <w:sz w:val="18"/>
          <w:szCs w:val="18"/>
          <w:lang w:val="es-ES_tradnl"/>
        </w:rPr>
      </w:pPr>
    </w:p>
    <w:p w:rsidR="002466A3" w:rsidRPr="002466A3" w:rsidRDefault="002466A3" w:rsidP="00682EA0">
      <w:pPr>
        <w:pStyle w:val="Zerrenda-paragrafoa"/>
        <w:numPr>
          <w:ilvl w:val="0"/>
          <w:numId w:val="7"/>
        </w:numPr>
        <w:pBdr>
          <w:top w:val="single" w:sz="4" w:space="1" w:color="auto"/>
          <w:left w:val="single" w:sz="4" w:space="4" w:color="auto"/>
          <w:bottom w:val="single" w:sz="4" w:space="1" w:color="auto"/>
          <w:right w:val="single" w:sz="4" w:space="4" w:color="auto"/>
        </w:pBdr>
        <w:spacing w:before="240" w:after="120"/>
        <w:ind w:left="425" w:hanging="425"/>
        <w:contextualSpacing w:val="0"/>
        <w:rPr>
          <w:rFonts w:ascii="Verdana" w:hAnsi="Verdana" w:cstheme="minorHAnsi"/>
          <w:b/>
          <w:sz w:val="21"/>
          <w:szCs w:val="21"/>
          <w:lang w:val="es-ES_tradnl"/>
        </w:rPr>
      </w:pPr>
      <w:proofErr w:type="spellStart"/>
      <w:r w:rsidRPr="002466A3">
        <w:rPr>
          <w:rFonts w:ascii="Verdana" w:hAnsi="Verdana" w:cstheme="minorHAnsi"/>
          <w:b/>
          <w:sz w:val="21"/>
          <w:szCs w:val="21"/>
          <w:lang w:val="es-ES_tradnl"/>
        </w:rPr>
        <w:t>Interes</w:t>
      </w:r>
      <w:proofErr w:type="spellEnd"/>
      <w:r w:rsidRPr="002466A3">
        <w:rPr>
          <w:rFonts w:ascii="Verdana" w:hAnsi="Verdana" w:cstheme="minorHAnsi"/>
          <w:b/>
          <w:sz w:val="21"/>
          <w:szCs w:val="21"/>
          <w:lang w:val="es-ES_tradnl"/>
        </w:rPr>
        <w:t xml:space="preserve"> </w:t>
      </w:r>
      <w:proofErr w:type="spellStart"/>
      <w:r w:rsidRPr="002466A3">
        <w:rPr>
          <w:rFonts w:ascii="Verdana" w:hAnsi="Verdana" w:cstheme="minorHAnsi"/>
          <w:b/>
          <w:sz w:val="21"/>
          <w:szCs w:val="21"/>
          <w:lang w:val="es-ES_tradnl"/>
        </w:rPr>
        <w:t>orokorra</w:t>
      </w:r>
      <w:proofErr w:type="spellEnd"/>
      <w:r w:rsidRPr="002466A3">
        <w:rPr>
          <w:rFonts w:ascii="Verdana" w:hAnsi="Verdana" w:cstheme="minorHAnsi"/>
          <w:b/>
          <w:sz w:val="21"/>
          <w:szCs w:val="21"/>
          <w:lang w:val="es-ES_tradnl"/>
        </w:rPr>
        <w:t>:</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Bilbon:</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Zuzentasuna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Onestasuna eta desinteres subjektiboa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Erantzukizuna </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Gasteiz</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Zuzentasuna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Inpartzialtasuna eta objektibotasuna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Erantzukizuna </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Donostian</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Zuzentasuna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Eredugarritasuna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Liderazgo participativo (</w:t>
      </w:r>
      <w:proofErr w:type="spellStart"/>
      <w:r w:rsidRPr="006301F6">
        <w:rPr>
          <w:rFonts w:ascii="Verdana" w:hAnsi="Verdana" w:cstheme="minorHAnsi"/>
          <w:bCs/>
          <w:color w:val="00B050"/>
          <w:sz w:val="20"/>
          <w:szCs w:val="20"/>
          <w:lang w:val="es-ES_tradnl"/>
        </w:rPr>
        <w:t>taldeak</w:t>
      </w:r>
      <w:proofErr w:type="spellEnd"/>
      <w:r w:rsidRPr="006301F6">
        <w:rPr>
          <w:rFonts w:ascii="Verdana" w:hAnsi="Verdana" w:cstheme="minorHAnsi"/>
          <w:bCs/>
          <w:color w:val="00B050"/>
          <w:sz w:val="20"/>
          <w:szCs w:val="20"/>
          <w:lang w:val="es-ES_tradnl"/>
        </w:rPr>
        <w:t xml:space="preserve"> </w:t>
      </w:r>
      <w:proofErr w:type="spellStart"/>
      <w:r w:rsidRPr="006301F6">
        <w:rPr>
          <w:rFonts w:ascii="Verdana" w:hAnsi="Verdana" w:cstheme="minorHAnsi"/>
          <w:bCs/>
          <w:color w:val="00B050"/>
          <w:sz w:val="20"/>
          <w:szCs w:val="20"/>
          <w:lang w:val="es-ES_tradnl"/>
        </w:rPr>
        <w:t>proposatutakoa</w:t>
      </w:r>
      <w:proofErr w:type="spellEnd"/>
      <w:r w:rsidRPr="006301F6">
        <w:rPr>
          <w:rFonts w:ascii="Verdana" w:hAnsi="Verdana" w:cstheme="minorHAnsi"/>
          <w:bCs/>
          <w:color w:val="00B050"/>
          <w:sz w:val="20"/>
          <w:szCs w:val="20"/>
          <w:lang w:val="es-ES_tradnl"/>
        </w:rPr>
        <w:t>)</w:t>
      </w:r>
    </w:p>
    <w:p w:rsidR="002466A3" w:rsidRPr="002466A3" w:rsidRDefault="006301F6" w:rsidP="00682EA0">
      <w:pPr>
        <w:pStyle w:val="Zerrenda-paragrafoa"/>
        <w:numPr>
          <w:ilvl w:val="0"/>
          <w:numId w:val="7"/>
        </w:numPr>
        <w:pBdr>
          <w:top w:val="single" w:sz="4" w:space="1" w:color="auto"/>
          <w:left w:val="single" w:sz="4" w:space="4" w:color="auto"/>
          <w:bottom w:val="single" w:sz="4" w:space="1" w:color="auto"/>
          <w:right w:val="single" w:sz="4" w:space="4" w:color="auto"/>
        </w:pBdr>
        <w:spacing w:before="240" w:after="120"/>
        <w:ind w:left="425" w:hanging="425"/>
        <w:contextualSpacing w:val="0"/>
        <w:rPr>
          <w:rFonts w:ascii="Verdana" w:hAnsi="Verdana" w:cstheme="minorHAnsi"/>
          <w:b/>
          <w:sz w:val="21"/>
          <w:szCs w:val="21"/>
          <w:lang w:val="es-ES_tradnl"/>
        </w:rPr>
      </w:pPr>
      <w:proofErr w:type="spellStart"/>
      <w:r w:rsidRPr="002466A3">
        <w:rPr>
          <w:rFonts w:ascii="Verdana" w:hAnsi="Verdana" w:cstheme="minorHAnsi"/>
          <w:b/>
          <w:sz w:val="21"/>
          <w:szCs w:val="21"/>
          <w:lang w:val="es-ES_tradnl"/>
        </w:rPr>
        <w:t>E</w:t>
      </w:r>
      <w:r w:rsidR="002466A3" w:rsidRPr="002466A3">
        <w:rPr>
          <w:rFonts w:ascii="Verdana" w:hAnsi="Verdana" w:cstheme="minorHAnsi"/>
          <w:b/>
          <w:sz w:val="21"/>
          <w:szCs w:val="21"/>
          <w:lang w:val="es-ES_tradnl"/>
        </w:rPr>
        <w:t>rrespetua</w:t>
      </w:r>
      <w:proofErr w:type="spellEnd"/>
      <w:r>
        <w:rPr>
          <w:rFonts w:ascii="Verdana" w:hAnsi="Verdana" w:cstheme="minorHAnsi"/>
          <w:b/>
          <w:sz w:val="21"/>
          <w:szCs w:val="21"/>
          <w:lang w:val="es-ES_tradnl"/>
        </w:rPr>
        <w:t xml:space="preserve"> </w:t>
      </w:r>
      <w:r w:rsidR="002466A3" w:rsidRPr="002466A3">
        <w:rPr>
          <w:rFonts w:ascii="Verdana" w:hAnsi="Verdana" w:cstheme="minorHAnsi"/>
          <w:b/>
          <w:sz w:val="21"/>
          <w:szCs w:val="21"/>
          <w:lang w:val="es-ES_tradnl"/>
        </w:rPr>
        <w:t xml:space="preserve">eta </w:t>
      </w:r>
      <w:proofErr w:type="spellStart"/>
      <w:r w:rsidR="002466A3" w:rsidRPr="002466A3">
        <w:rPr>
          <w:rFonts w:ascii="Verdana" w:hAnsi="Verdana" w:cstheme="minorHAnsi"/>
          <w:b/>
          <w:sz w:val="21"/>
          <w:szCs w:val="21"/>
          <w:lang w:val="es-ES_tradnl"/>
        </w:rPr>
        <w:t>irekidura</w:t>
      </w:r>
      <w:proofErr w:type="spellEnd"/>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Bilbo</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Herritarren parte-hartzea eta elkarrekin sortzea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Eskuragarritasun unibertsala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Zintzotasuna eta egiazkotasuna </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Gasteiz</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Begirunea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proofErr w:type="spellStart"/>
      <w:r w:rsidRPr="006301F6">
        <w:rPr>
          <w:rFonts w:ascii="Verdana" w:hAnsi="Verdana" w:cstheme="minorHAnsi"/>
          <w:bCs/>
          <w:color w:val="00B050"/>
          <w:sz w:val="20"/>
          <w:szCs w:val="20"/>
          <w:lang w:val="es-ES_tradnl"/>
        </w:rPr>
        <w:t>Ekitatea</w:t>
      </w:r>
      <w:proofErr w:type="spellEnd"/>
      <w:r w:rsidRPr="006301F6">
        <w:rPr>
          <w:rFonts w:ascii="Verdana" w:hAnsi="Verdana" w:cstheme="minorHAnsi"/>
          <w:bCs/>
          <w:color w:val="00B050"/>
          <w:sz w:val="20"/>
          <w:szCs w:val="20"/>
          <w:lang w:val="es-ES_tradnl"/>
        </w:rPr>
        <w:t xml:space="preserve">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Gardentasuna eta datu irekiak </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Donostia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 xml:space="preserve">Gardentasuna eta datu irekiak </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Kontu ematea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Entzumen aktiboa</w:t>
      </w:r>
    </w:p>
    <w:p w:rsidR="002466A3" w:rsidRPr="002466A3" w:rsidRDefault="006301F6" w:rsidP="00682EA0">
      <w:pPr>
        <w:pStyle w:val="Zerrenda-paragrafoa"/>
        <w:numPr>
          <w:ilvl w:val="0"/>
          <w:numId w:val="7"/>
        </w:numPr>
        <w:pBdr>
          <w:top w:val="single" w:sz="4" w:space="1" w:color="auto"/>
          <w:left w:val="single" w:sz="4" w:space="4" w:color="auto"/>
          <w:bottom w:val="single" w:sz="4" w:space="1" w:color="auto"/>
          <w:right w:val="single" w:sz="4" w:space="4" w:color="auto"/>
        </w:pBdr>
        <w:spacing w:before="240" w:after="120"/>
        <w:ind w:left="425" w:hanging="425"/>
        <w:contextualSpacing w:val="0"/>
        <w:rPr>
          <w:rFonts w:ascii="Verdana" w:hAnsi="Verdana" w:cstheme="minorHAnsi"/>
          <w:b/>
          <w:sz w:val="21"/>
          <w:szCs w:val="21"/>
          <w:lang w:val="es-ES_tradnl"/>
        </w:rPr>
      </w:pPr>
      <w:proofErr w:type="spellStart"/>
      <w:r w:rsidRPr="002466A3">
        <w:rPr>
          <w:rFonts w:ascii="Verdana" w:hAnsi="Verdana" w:cstheme="minorHAnsi"/>
          <w:b/>
          <w:sz w:val="21"/>
          <w:szCs w:val="21"/>
          <w:lang w:val="es-ES_tradnl"/>
        </w:rPr>
        <w:t>E</w:t>
      </w:r>
      <w:r w:rsidR="002466A3" w:rsidRPr="002466A3">
        <w:rPr>
          <w:rFonts w:ascii="Verdana" w:hAnsi="Verdana" w:cstheme="minorHAnsi"/>
          <w:b/>
          <w:sz w:val="21"/>
          <w:szCs w:val="21"/>
          <w:lang w:val="es-ES_tradnl"/>
        </w:rPr>
        <w:t>raginkortasuna</w:t>
      </w:r>
      <w:proofErr w:type="spellEnd"/>
      <w:r>
        <w:rPr>
          <w:rFonts w:ascii="Verdana" w:hAnsi="Verdana" w:cstheme="minorHAnsi"/>
          <w:b/>
          <w:sz w:val="21"/>
          <w:szCs w:val="21"/>
          <w:lang w:val="es-ES_tradnl"/>
        </w:rPr>
        <w:t xml:space="preserve"> </w:t>
      </w:r>
      <w:r w:rsidR="002466A3" w:rsidRPr="002466A3">
        <w:rPr>
          <w:rFonts w:ascii="Verdana" w:hAnsi="Verdana" w:cstheme="minorHAnsi"/>
          <w:b/>
          <w:sz w:val="21"/>
          <w:szCs w:val="21"/>
          <w:lang w:val="es-ES_tradnl"/>
        </w:rPr>
        <w:t xml:space="preserve">eta </w:t>
      </w:r>
      <w:proofErr w:type="spellStart"/>
      <w:r w:rsidR="002466A3" w:rsidRPr="002466A3">
        <w:rPr>
          <w:rFonts w:ascii="Verdana" w:hAnsi="Verdana" w:cstheme="minorHAnsi"/>
          <w:b/>
          <w:sz w:val="21"/>
          <w:szCs w:val="21"/>
          <w:lang w:val="es-ES_tradnl"/>
        </w:rPr>
        <w:t>ondorio</w:t>
      </w:r>
      <w:proofErr w:type="spellEnd"/>
      <w:r w:rsidR="002466A3" w:rsidRPr="002466A3">
        <w:rPr>
          <w:rFonts w:ascii="Verdana" w:hAnsi="Verdana" w:cstheme="minorHAnsi"/>
          <w:b/>
          <w:sz w:val="21"/>
          <w:szCs w:val="21"/>
          <w:lang w:val="es-ES_tradnl"/>
        </w:rPr>
        <w:t xml:space="preserve"> </w:t>
      </w:r>
      <w:proofErr w:type="spellStart"/>
      <w:r w:rsidR="002466A3" w:rsidRPr="002466A3">
        <w:rPr>
          <w:rFonts w:ascii="Verdana" w:hAnsi="Verdana" w:cstheme="minorHAnsi"/>
          <w:b/>
          <w:sz w:val="21"/>
          <w:szCs w:val="21"/>
          <w:lang w:val="es-ES_tradnl"/>
        </w:rPr>
        <w:t>onak</w:t>
      </w:r>
      <w:proofErr w:type="spellEnd"/>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Bilbo</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Kohesio ekonomikoa, soziala eta lurralde kohesioa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Jasangarritasuna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Erakundeen arteko elkarlana</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Gasteiz</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Jasangarritasuna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Kudeaketa eredu berriak eta berritzaileak</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Educación en valores (</w:t>
      </w:r>
      <w:proofErr w:type="spellStart"/>
      <w:r w:rsidRPr="006301F6">
        <w:rPr>
          <w:rFonts w:ascii="Verdana" w:hAnsi="Verdana" w:cstheme="minorHAnsi"/>
          <w:bCs/>
          <w:color w:val="00B050"/>
          <w:sz w:val="20"/>
          <w:szCs w:val="20"/>
          <w:lang w:val="es-ES_tradnl"/>
        </w:rPr>
        <w:t>taldeak</w:t>
      </w:r>
      <w:proofErr w:type="spellEnd"/>
      <w:r w:rsidRPr="006301F6">
        <w:rPr>
          <w:rFonts w:ascii="Verdana" w:hAnsi="Verdana" w:cstheme="minorHAnsi"/>
          <w:bCs/>
          <w:color w:val="00B050"/>
          <w:sz w:val="20"/>
          <w:szCs w:val="20"/>
          <w:lang w:val="es-ES_tradnl"/>
        </w:rPr>
        <w:t xml:space="preserve"> </w:t>
      </w:r>
      <w:proofErr w:type="spellStart"/>
      <w:r w:rsidRPr="006301F6">
        <w:rPr>
          <w:rFonts w:ascii="Verdana" w:hAnsi="Verdana" w:cstheme="minorHAnsi"/>
          <w:bCs/>
          <w:color w:val="00B050"/>
          <w:sz w:val="20"/>
          <w:szCs w:val="20"/>
          <w:lang w:val="es-ES_tradnl"/>
        </w:rPr>
        <w:t>proposatutakoa</w:t>
      </w:r>
      <w:proofErr w:type="spellEnd"/>
      <w:r w:rsidRPr="006301F6">
        <w:rPr>
          <w:rFonts w:ascii="Verdana" w:hAnsi="Verdana" w:cstheme="minorHAnsi"/>
          <w:bCs/>
          <w:color w:val="00B050"/>
          <w:sz w:val="20"/>
          <w:szCs w:val="20"/>
          <w:lang w:val="es-ES_tradnl"/>
        </w:rPr>
        <w:t xml:space="preserve">) </w:t>
      </w:r>
    </w:p>
    <w:p w:rsidR="002466A3" w:rsidRPr="002466A3" w:rsidRDefault="002466A3" w:rsidP="002466A3">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2466A3">
        <w:rPr>
          <w:rFonts w:ascii="Verdana" w:hAnsi="Verdana" w:cstheme="minorHAnsi"/>
          <w:b/>
          <w:bCs/>
          <w:color w:val="00B050"/>
          <w:sz w:val="20"/>
          <w:szCs w:val="20"/>
          <w:lang w:val="es-ES_tradnl"/>
        </w:rPr>
        <w:t>Donostia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Baliabide publikoen kudeaketa arduratsua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Lidergo partekatu eta eraldatzailea</w:t>
      </w:r>
    </w:p>
    <w:p w:rsidR="002466A3" w:rsidRPr="006301F6" w:rsidRDefault="002466A3" w:rsidP="006301F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6301F6">
        <w:rPr>
          <w:rFonts w:ascii="Verdana" w:hAnsi="Verdana" w:cstheme="minorHAnsi"/>
          <w:bCs/>
          <w:color w:val="00B050"/>
          <w:sz w:val="20"/>
          <w:szCs w:val="20"/>
          <w:lang w:val="es-ES_tradnl"/>
        </w:rPr>
        <w:t>Erakundeen arteko elkarlana</w:t>
      </w:r>
    </w:p>
    <w:p w:rsidR="00E85516" w:rsidRDefault="00E85516">
      <w:pPr>
        <w:rPr>
          <w:rFonts w:ascii="Verdana" w:hAnsi="Verdana"/>
          <w:b/>
          <w:noProof/>
          <w:szCs w:val="22"/>
          <w:lang w:val="eu-ES" w:eastAsia="eu-ES"/>
        </w:rPr>
      </w:pPr>
      <w:r>
        <w:rPr>
          <w:rFonts w:ascii="Verdana" w:hAnsi="Verdana"/>
          <w:b/>
          <w:noProof/>
          <w:szCs w:val="22"/>
          <w:lang w:val="eu-ES" w:eastAsia="eu-ES"/>
        </w:rPr>
        <w:br w:type="page"/>
      </w:r>
    </w:p>
    <w:p w:rsidR="006F4DC0" w:rsidRPr="00E055BD" w:rsidRDefault="00A52844" w:rsidP="004A3C8E">
      <w:pPr>
        <w:pStyle w:val="1izenburua"/>
        <w:ind w:left="426" w:hanging="426"/>
      </w:pPr>
      <w:bookmarkStart w:id="8" w:name="_Toc8384300"/>
      <w:r>
        <w:t>A</w:t>
      </w:r>
      <w:r w:rsidR="00EF2E11">
        <w:t>RRETA BEREZIKO ATAL OROKORRAK</w:t>
      </w:r>
      <w:bookmarkEnd w:id="8"/>
    </w:p>
    <w:p w:rsidR="006C365E" w:rsidRDefault="00817338" w:rsidP="00C20722">
      <w:pPr>
        <w:spacing w:before="120" w:after="120" w:line="276" w:lineRule="auto"/>
        <w:jc w:val="both"/>
        <w:rPr>
          <w:rFonts w:ascii="Verdana" w:hAnsi="Verdana"/>
          <w:sz w:val="21"/>
          <w:szCs w:val="21"/>
          <w:lang w:val="eu-ES"/>
        </w:rPr>
      </w:pPr>
      <w:r w:rsidRPr="008D469F">
        <w:rPr>
          <w:rFonts w:ascii="Verdana" w:hAnsi="Verdana"/>
          <w:sz w:val="21"/>
          <w:szCs w:val="21"/>
          <w:lang w:val="eu-ES"/>
        </w:rPr>
        <w:t>Zein administrazio ekimenei jarri</w:t>
      </w:r>
      <w:r w:rsidR="008D469F" w:rsidRPr="008D469F">
        <w:rPr>
          <w:rFonts w:ascii="Verdana" w:hAnsi="Verdana"/>
          <w:sz w:val="21"/>
          <w:szCs w:val="21"/>
          <w:lang w:val="eu-ES"/>
        </w:rPr>
        <w:t xml:space="preserve"> behar ote zitzaien</w:t>
      </w:r>
      <w:r w:rsidRPr="008D469F">
        <w:rPr>
          <w:rFonts w:ascii="Verdana" w:hAnsi="Verdana"/>
          <w:sz w:val="21"/>
          <w:szCs w:val="21"/>
          <w:lang w:val="eu-ES"/>
        </w:rPr>
        <w:t xml:space="preserve"> arreta berezia</w:t>
      </w:r>
      <w:r w:rsidR="008D469F" w:rsidRPr="008D469F">
        <w:rPr>
          <w:rFonts w:ascii="Verdana" w:hAnsi="Verdana"/>
          <w:sz w:val="21"/>
          <w:szCs w:val="21"/>
          <w:lang w:val="eu-ES"/>
        </w:rPr>
        <w:t xml:space="preserve"> joera etikoak bultzatzeko buruzko galderari, on </w:t>
      </w:r>
      <w:proofErr w:type="spellStart"/>
      <w:r w:rsidR="008D469F" w:rsidRPr="008D469F">
        <w:rPr>
          <w:rFonts w:ascii="Verdana" w:hAnsi="Verdana"/>
          <w:sz w:val="21"/>
          <w:szCs w:val="21"/>
          <w:lang w:val="eu-ES"/>
        </w:rPr>
        <w:t>line</w:t>
      </w:r>
      <w:proofErr w:type="spellEnd"/>
      <w:r w:rsidR="008D469F" w:rsidRPr="008D469F">
        <w:rPr>
          <w:rFonts w:ascii="Verdana" w:hAnsi="Verdana"/>
          <w:sz w:val="21"/>
          <w:szCs w:val="21"/>
          <w:lang w:val="eu-ES"/>
        </w:rPr>
        <w:t xml:space="preserve"> galdetegiak eta aurrez aurreko erantzunak berdintsuak izan ziren</w:t>
      </w:r>
      <w:r w:rsidR="007E53C9" w:rsidRPr="008D469F">
        <w:rPr>
          <w:rFonts w:ascii="Verdana" w:hAnsi="Verdana"/>
          <w:sz w:val="21"/>
          <w:szCs w:val="21"/>
          <w:lang w:val="eu-ES"/>
        </w:rPr>
        <w:t>.</w:t>
      </w:r>
      <w:r w:rsidR="007E53C9">
        <w:rPr>
          <w:rFonts w:ascii="Verdana" w:hAnsi="Verdana"/>
          <w:sz w:val="21"/>
          <w:szCs w:val="21"/>
          <w:lang w:val="eu-ES"/>
        </w:rPr>
        <w:t xml:space="preserve">  </w:t>
      </w:r>
    </w:p>
    <w:p w:rsidR="00E85516" w:rsidRPr="00C20722" w:rsidRDefault="00E85516" w:rsidP="00C20722">
      <w:pPr>
        <w:spacing w:before="120" w:after="120" w:line="276" w:lineRule="auto"/>
        <w:jc w:val="both"/>
        <w:rPr>
          <w:rFonts w:ascii="Verdana" w:hAnsi="Verdana"/>
          <w:sz w:val="21"/>
          <w:szCs w:val="21"/>
          <w:lang w:val="eu-ES"/>
        </w:rPr>
      </w:pPr>
    </w:p>
    <w:p w:rsidR="00EF2E11" w:rsidRPr="00837DCB" w:rsidRDefault="00EF2E11" w:rsidP="00EF2E11">
      <w:pPr>
        <w:ind w:right="-851"/>
        <w:jc w:val="both"/>
        <w:rPr>
          <w:rFonts w:ascii="Verdana" w:hAnsi="Verdana"/>
          <w:b/>
          <w:noProof/>
          <w:szCs w:val="22"/>
          <w:lang w:val="eu-ES" w:eastAsia="eu-ES"/>
        </w:rPr>
      </w:pPr>
      <w:r>
        <w:rPr>
          <w:rFonts w:ascii="Verdana" w:hAnsi="Verdana"/>
          <w:b/>
          <w:noProof/>
          <w:szCs w:val="22"/>
          <w:lang w:val="eu-ES" w:eastAsia="eu-ES"/>
        </w:rPr>
        <w:t>Aurrez aurreko saioak</w:t>
      </w:r>
    </w:p>
    <w:tbl>
      <w:tblPr>
        <w:tblStyle w:val="Saretaduntaula"/>
        <w:tblW w:w="5725" w:type="dxa"/>
        <w:jc w:val="center"/>
        <w:tblLook w:val="04A0" w:firstRow="1" w:lastRow="0" w:firstColumn="1" w:lastColumn="0" w:noHBand="0" w:noVBand="1"/>
      </w:tblPr>
      <w:tblGrid>
        <w:gridCol w:w="3546"/>
        <w:gridCol w:w="2179"/>
      </w:tblGrid>
      <w:tr w:rsidR="006C365E" w:rsidRPr="006C365E" w:rsidTr="002A0C48">
        <w:trPr>
          <w:trHeight w:val="233"/>
          <w:jc w:val="center"/>
        </w:trPr>
        <w:tc>
          <w:tcPr>
            <w:tcW w:w="3546" w:type="dxa"/>
            <w:tcBorders>
              <w:top w:val="single" w:sz="4" w:space="0" w:color="FFFFFF" w:themeColor="background1"/>
              <w:left w:val="single" w:sz="4" w:space="0" w:color="FFFFFF" w:themeColor="background1"/>
            </w:tcBorders>
            <w:shd w:val="clear" w:color="auto" w:fill="auto"/>
          </w:tcPr>
          <w:p w:rsidR="006C365E" w:rsidRPr="006C365E" w:rsidRDefault="006C365E" w:rsidP="002466A3">
            <w:pPr>
              <w:rPr>
                <w:lang w:val="eu-ES"/>
              </w:rPr>
            </w:pPr>
          </w:p>
        </w:tc>
        <w:tc>
          <w:tcPr>
            <w:tcW w:w="2179" w:type="dxa"/>
            <w:shd w:val="clear" w:color="auto" w:fill="auto"/>
          </w:tcPr>
          <w:p w:rsidR="006C365E" w:rsidRPr="002A0C48" w:rsidRDefault="006C365E" w:rsidP="00EF2E11">
            <w:pPr>
              <w:jc w:val="center"/>
              <w:rPr>
                <w:rFonts w:asciiTheme="minorHAnsi" w:hAnsiTheme="minorHAnsi" w:cstheme="minorHAnsi"/>
                <w:b/>
                <w:bCs/>
                <w:sz w:val="28"/>
                <w:szCs w:val="28"/>
                <w:lang w:val="es-ES_tradnl"/>
              </w:rPr>
            </w:pPr>
            <w:proofErr w:type="spellStart"/>
            <w:r w:rsidRPr="006C365E">
              <w:rPr>
                <w:rFonts w:asciiTheme="minorHAnsi" w:hAnsiTheme="minorHAnsi" w:cstheme="minorHAnsi"/>
                <w:b/>
                <w:bCs/>
                <w:sz w:val="28"/>
                <w:szCs w:val="28"/>
                <w:lang w:val="es-ES_tradnl"/>
              </w:rPr>
              <w:t>Puntua</w:t>
            </w:r>
            <w:r w:rsidR="00EF2E11">
              <w:rPr>
                <w:rFonts w:asciiTheme="minorHAnsi" w:hAnsiTheme="minorHAnsi" w:cstheme="minorHAnsi"/>
                <w:b/>
                <w:bCs/>
                <w:sz w:val="28"/>
                <w:szCs w:val="28"/>
                <w:lang w:val="es-ES_tradnl"/>
              </w:rPr>
              <w:t>zioa</w:t>
            </w:r>
            <w:proofErr w:type="spellEnd"/>
          </w:p>
        </w:tc>
      </w:tr>
      <w:tr w:rsidR="00EF2E11" w:rsidRPr="006C365E" w:rsidTr="002A0C48">
        <w:trPr>
          <w:trHeight w:val="384"/>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sidRPr="0018016B">
              <w:rPr>
                <w:rFonts w:asciiTheme="minorHAnsi" w:hAnsiTheme="minorHAnsi" w:cstheme="minorHAnsi"/>
              </w:rPr>
              <w:t>ORDEZKARI POLITIKOAK</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53</w:t>
            </w:r>
          </w:p>
        </w:tc>
      </w:tr>
      <w:tr w:rsidR="00EF2E11" w:rsidRPr="006C365E" w:rsidTr="002A0C48">
        <w:trPr>
          <w:trHeight w:val="384"/>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sidRPr="0018016B">
              <w:rPr>
                <w:rFonts w:asciiTheme="minorHAnsi" w:hAnsiTheme="minorHAnsi" w:cstheme="minorHAnsi"/>
                <w:lang w:val="es-ES_tradnl"/>
              </w:rPr>
              <w:t>LANGILE PUBLIKOAK</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40</w:t>
            </w:r>
          </w:p>
        </w:tc>
      </w:tr>
      <w:tr w:rsidR="00EF2E11" w:rsidRPr="006C365E" w:rsidTr="002A0C48">
        <w:trPr>
          <w:trHeight w:val="384"/>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sidRPr="0018016B">
              <w:rPr>
                <w:rFonts w:asciiTheme="minorHAnsi" w:hAnsiTheme="minorHAnsi" w:cstheme="minorHAnsi"/>
                <w:lang w:val="es-ES_tradnl"/>
              </w:rPr>
              <w:t>KONTU EMATEA</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33</w:t>
            </w:r>
          </w:p>
        </w:tc>
      </w:tr>
      <w:tr w:rsidR="00EF2E11" w:rsidRPr="006C365E" w:rsidTr="002A0C48">
        <w:trPr>
          <w:trHeight w:val="384"/>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Pr>
                <w:rFonts w:asciiTheme="minorHAnsi" w:hAnsiTheme="minorHAnsi" w:cstheme="minorHAnsi"/>
                <w:lang w:val="es-ES_tradnl"/>
              </w:rPr>
              <w:t>KONTRATAZIO PUBLIKOAK</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10</w:t>
            </w:r>
          </w:p>
        </w:tc>
      </w:tr>
      <w:tr w:rsidR="00EF2E11" w:rsidRPr="006C365E" w:rsidTr="002A0C48">
        <w:trPr>
          <w:trHeight w:val="384"/>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Pr>
                <w:rFonts w:asciiTheme="minorHAnsi" w:hAnsiTheme="minorHAnsi" w:cstheme="minorHAnsi"/>
                <w:lang w:val="es-ES_tradnl"/>
              </w:rPr>
              <w:t>KOMUNIKAZIO INSTITUZIONALA</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10</w:t>
            </w:r>
          </w:p>
        </w:tc>
      </w:tr>
      <w:tr w:rsidR="00EF2E11" w:rsidRPr="006C365E" w:rsidTr="002A0C48">
        <w:trPr>
          <w:trHeight w:val="384"/>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Pr>
                <w:rFonts w:asciiTheme="minorHAnsi" w:hAnsiTheme="minorHAnsi" w:cstheme="minorHAnsi"/>
                <w:lang w:val="es-ES_tradnl"/>
              </w:rPr>
              <w:t>DIRULAGUNTZAK</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5</w:t>
            </w:r>
          </w:p>
        </w:tc>
      </w:tr>
      <w:tr w:rsidR="00EF2E11" w:rsidRPr="006C365E" w:rsidTr="002A0C48">
        <w:trPr>
          <w:trHeight w:val="48"/>
          <w:jc w:val="center"/>
        </w:trPr>
        <w:tc>
          <w:tcPr>
            <w:tcW w:w="3546" w:type="dxa"/>
            <w:shd w:val="clear" w:color="auto" w:fill="auto"/>
            <w:vAlign w:val="center"/>
          </w:tcPr>
          <w:p w:rsidR="00EF2E11" w:rsidRPr="0018016B" w:rsidRDefault="00EF2E11" w:rsidP="00B54C95">
            <w:pPr>
              <w:rPr>
                <w:rFonts w:asciiTheme="minorHAnsi" w:hAnsiTheme="minorHAnsi" w:cstheme="minorHAnsi"/>
                <w:lang w:val="es-ES_tradnl"/>
              </w:rPr>
            </w:pPr>
            <w:r>
              <w:rPr>
                <w:rFonts w:asciiTheme="minorHAnsi" w:hAnsiTheme="minorHAnsi" w:cstheme="minorHAnsi"/>
                <w:lang w:val="es-ES_tradnl"/>
              </w:rPr>
              <w:t>HAUTAKETA PROZESUAK</w:t>
            </w:r>
          </w:p>
        </w:tc>
        <w:tc>
          <w:tcPr>
            <w:tcW w:w="2179" w:type="dxa"/>
            <w:shd w:val="clear" w:color="auto" w:fill="auto"/>
            <w:vAlign w:val="center"/>
          </w:tcPr>
          <w:p w:rsidR="00EF2E11" w:rsidRPr="006C365E" w:rsidRDefault="00EF2E11" w:rsidP="002466A3">
            <w:pPr>
              <w:jc w:val="center"/>
              <w:rPr>
                <w:rFonts w:asciiTheme="minorHAnsi" w:hAnsiTheme="minorHAnsi" w:cstheme="minorHAnsi"/>
                <w:lang w:val="es-ES_tradnl"/>
              </w:rPr>
            </w:pPr>
            <w:r w:rsidRPr="006C365E">
              <w:rPr>
                <w:rFonts w:asciiTheme="minorHAnsi" w:hAnsiTheme="minorHAnsi" w:cstheme="minorHAnsi"/>
                <w:lang w:val="es-ES_tradnl"/>
              </w:rPr>
              <w:t>4</w:t>
            </w:r>
          </w:p>
        </w:tc>
      </w:tr>
    </w:tbl>
    <w:p w:rsidR="002A0C48" w:rsidRDefault="002A0C48" w:rsidP="0042155F">
      <w:pPr>
        <w:ind w:left="142"/>
        <w:rPr>
          <w:rFonts w:ascii="Verdana" w:hAnsi="Verdana"/>
          <w:sz w:val="18"/>
          <w:szCs w:val="18"/>
          <w:lang w:val="eu-ES"/>
        </w:rPr>
      </w:pPr>
    </w:p>
    <w:p w:rsidR="002A0C48" w:rsidRDefault="002A0C48" w:rsidP="0042155F">
      <w:pPr>
        <w:ind w:left="142"/>
        <w:rPr>
          <w:rFonts w:ascii="Verdana" w:hAnsi="Verdana"/>
          <w:sz w:val="18"/>
          <w:szCs w:val="18"/>
          <w:lang w:val="eu-ES"/>
        </w:rPr>
      </w:pPr>
    </w:p>
    <w:p w:rsidR="00EF2E11" w:rsidRDefault="00EF2E11" w:rsidP="00EF2E11">
      <w:pPr>
        <w:rPr>
          <w:rFonts w:ascii="Verdana" w:hAnsi="Verdana"/>
          <w:b/>
          <w:lang w:val="es-ES_tradnl"/>
        </w:rPr>
      </w:pPr>
      <w:r>
        <w:rPr>
          <w:rFonts w:ascii="Verdana" w:hAnsi="Verdana"/>
          <w:b/>
          <w:lang w:val="es-ES_tradnl"/>
        </w:rPr>
        <w:t xml:space="preserve">On-line </w:t>
      </w:r>
      <w:proofErr w:type="spellStart"/>
      <w:r>
        <w:rPr>
          <w:rFonts w:ascii="Verdana" w:hAnsi="Verdana"/>
          <w:b/>
          <w:lang w:val="es-ES_tradnl"/>
        </w:rPr>
        <w:t>bidezko</w:t>
      </w:r>
      <w:proofErr w:type="spellEnd"/>
      <w:r>
        <w:rPr>
          <w:rFonts w:ascii="Verdana" w:hAnsi="Verdana"/>
          <w:b/>
          <w:lang w:val="es-ES_tradnl"/>
        </w:rPr>
        <w:t xml:space="preserve"> </w:t>
      </w:r>
      <w:proofErr w:type="spellStart"/>
      <w:r>
        <w:rPr>
          <w:rFonts w:ascii="Verdana" w:hAnsi="Verdana"/>
          <w:b/>
          <w:lang w:val="es-ES_tradnl"/>
        </w:rPr>
        <w:t>galdetegiak</w:t>
      </w:r>
      <w:proofErr w:type="spellEnd"/>
    </w:p>
    <w:p w:rsidR="002A0C48" w:rsidRDefault="002A0C48" w:rsidP="0042155F">
      <w:pPr>
        <w:ind w:left="142"/>
        <w:rPr>
          <w:rFonts w:ascii="Verdana" w:hAnsi="Verdana"/>
          <w:sz w:val="18"/>
          <w:szCs w:val="18"/>
          <w:lang w:val="eu-ES"/>
        </w:rPr>
      </w:pPr>
    </w:p>
    <w:p w:rsidR="002A0C48" w:rsidRPr="0004640B" w:rsidRDefault="002A0C48" w:rsidP="00E85516">
      <w:pPr>
        <w:spacing w:before="120" w:after="120" w:line="276" w:lineRule="auto"/>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606A19C0" wp14:editId="616AD435">
            <wp:extent cx="5357639" cy="320802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63264" cy="3211388"/>
                    </a:xfrm>
                    <a:prstGeom prst="rect">
                      <a:avLst/>
                    </a:prstGeom>
                    <a:noFill/>
                  </pic:spPr>
                </pic:pic>
              </a:graphicData>
            </a:graphic>
          </wp:inline>
        </w:drawing>
      </w:r>
    </w:p>
    <w:p w:rsidR="00481575" w:rsidRPr="0004640B" w:rsidRDefault="00481575" w:rsidP="0042155F">
      <w:pPr>
        <w:ind w:left="142"/>
        <w:rPr>
          <w:rFonts w:ascii="Verdana" w:hAnsi="Verdana"/>
          <w:sz w:val="18"/>
          <w:szCs w:val="18"/>
          <w:lang w:val="eu-ES"/>
        </w:rPr>
      </w:pPr>
      <w:r w:rsidRPr="0004640B">
        <w:rPr>
          <w:rFonts w:ascii="Verdana" w:hAnsi="Verdana"/>
          <w:sz w:val="18"/>
          <w:szCs w:val="18"/>
          <w:lang w:val="eu-ES"/>
        </w:rPr>
        <w:br w:type="page"/>
      </w:r>
    </w:p>
    <w:p w:rsidR="00A41C6E" w:rsidRPr="0004640B" w:rsidRDefault="00EF2E11" w:rsidP="004A3C8E">
      <w:pPr>
        <w:pStyle w:val="1izenburua"/>
        <w:ind w:left="426" w:hanging="426"/>
      </w:pPr>
      <w:bookmarkStart w:id="9" w:name="_Toc8384301"/>
      <w:r>
        <w:t>ZUZENTASUN SISTEMAREN ELEMENTUAK</w:t>
      </w:r>
      <w:bookmarkEnd w:id="9"/>
    </w:p>
    <w:p w:rsidR="008D469F" w:rsidRPr="008D469F" w:rsidRDefault="008D469F" w:rsidP="00C20722">
      <w:pPr>
        <w:spacing w:before="120" w:after="120" w:line="276" w:lineRule="auto"/>
        <w:jc w:val="both"/>
        <w:rPr>
          <w:rFonts w:ascii="Verdana" w:hAnsi="Verdana"/>
          <w:sz w:val="21"/>
          <w:szCs w:val="21"/>
          <w:lang w:val="eu-ES"/>
        </w:rPr>
      </w:pPr>
      <w:r w:rsidRPr="008D469F">
        <w:rPr>
          <w:rFonts w:ascii="Verdana" w:hAnsi="Verdana"/>
          <w:sz w:val="21"/>
          <w:szCs w:val="21"/>
          <w:lang w:val="eu-ES"/>
        </w:rPr>
        <w:t xml:space="preserve">Aurrez aurreko saioetan zuzentasun sistema osatzen duten elementuetan herritarren parte-hartzeari buruzko ariketa egin zen. Hauek elementuak: kodeak, arauak edo eskuliburuak; berme organoa; kontsultak, salaketak eta gatazkak bideratzeko sistema; prestakuntza </w:t>
      </w:r>
      <w:proofErr w:type="spellStart"/>
      <w:r w:rsidRPr="008D469F">
        <w:rPr>
          <w:rFonts w:ascii="Verdana" w:hAnsi="Verdana"/>
          <w:sz w:val="21"/>
          <w:szCs w:val="21"/>
          <w:lang w:val="eu-ES"/>
        </w:rPr>
        <w:t>etazabalkundea</w:t>
      </w:r>
      <w:proofErr w:type="spellEnd"/>
      <w:r w:rsidRPr="008D469F">
        <w:rPr>
          <w:rFonts w:ascii="Verdana" w:hAnsi="Verdana"/>
          <w:sz w:val="21"/>
          <w:szCs w:val="21"/>
          <w:lang w:val="eu-ES"/>
        </w:rPr>
        <w:t>, sistemaren jarraipena eta ebaluazioa. Hausnarketa hori sistema behatze eta aztertze funtzioekin osatu zen.</w:t>
      </w:r>
    </w:p>
    <w:p w:rsidR="00531A1A" w:rsidRPr="00C20722" w:rsidRDefault="00531A1A" w:rsidP="00C20722">
      <w:pPr>
        <w:spacing w:before="120" w:after="120" w:line="276" w:lineRule="auto"/>
        <w:jc w:val="both"/>
        <w:rPr>
          <w:rFonts w:ascii="Verdana" w:hAnsi="Verdana"/>
          <w:sz w:val="21"/>
          <w:szCs w:val="21"/>
          <w:lang w:val="eu-ES"/>
        </w:rPr>
      </w:pPr>
    </w:p>
    <w:tbl>
      <w:tblPr>
        <w:tblStyle w:val="Saretaduntaula"/>
        <w:tblpPr w:leftFromText="180" w:rightFromText="180" w:vertAnchor="text" w:horzAnchor="margin" w:tblpXSpec="center" w:tblpY="138"/>
        <w:tblW w:w="11306" w:type="dxa"/>
        <w:tblLayout w:type="fixed"/>
        <w:tblLook w:val="04A0" w:firstRow="1" w:lastRow="0" w:firstColumn="1" w:lastColumn="0" w:noHBand="0" w:noVBand="1"/>
      </w:tblPr>
      <w:tblGrid>
        <w:gridCol w:w="1951"/>
        <w:gridCol w:w="1843"/>
        <w:gridCol w:w="1843"/>
        <w:gridCol w:w="1984"/>
        <w:gridCol w:w="1843"/>
        <w:gridCol w:w="1842"/>
      </w:tblGrid>
      <w:tr w:rsidR="00371670" w:rsidRPr="0004640B" w:rsidTr="00EF2E11">
        <w:trPr>
          <w:trHeight w:val="375"/>
        </w:trPr>
        <w:tc>
          <w:tcPr>
            <w:tcW w:w="11306" w:type="dxa"/>
            <w:gridSpan w:val="6"/>
            <w:tcBorders>
              <w:top w:val="single" w:sz="24" w:space="0" w:color="auto"/>
              <w:left w:val="single" w:sz="24" w:space="0" w:color="auto"/>
              <w:right w:val="single" w:sz="24" w:space="0" w:color="auto"/>
            </w:tcBorders>
            <w:shd w:val="clear" w:color="auto" w:fill="E5DFEC" w:themeFill="accent4" w:themeFillTint="33"/>
            <w:vAlign w:val="center"/>
          </w:tcPr>
          <w:p w:rsidR="00371670" w:rsidRPr="0004640B" w:rsidRDefault="00EF2E11" w:rsidP="0042155F">
            <w:pPr>
              <w:pStyle w:val="Emuntestunormala"/>
              <w:ind w:left="142"/>
              <w:jc w:val="center"/>
              <w:rPr>
                <w:rFonts w:ascii="Verdana" w:hAnsi="Verdana"/>
                <w:b/>
                <w:noProof/>
                <w:sz w:val="20"/>
                <w:szCs w:val="20"/>
                <w:lang w:val="eu-ES" w:eastAsia="eu-ES"/>
              </w:rPr>
            </w:pPr>
            <w:r>
              <w:rPr>
                <w:rFonts w:ascii="Verdana" w:hAnsi="Verdana"/>
                <w:b/>
                <w:sz w:val="20"/>
                <w:szCs w:val="20"/>
                <w:lang w:val="es-ES_tradnl" w:eastAsia="eu-ES"/>
              </w:rPr>
              <w:t>SISTEMAREN ELEMENTUAK</w:t>
            </w:r>
          </w:p>
        </w:tc>
      </w:tr>
      <w:tr w:rsidR="00EF2E11" w:rsidRPr="00EF2E11" w:rsidTr="00EF2E11">
        <w:trPr>
          <w:trHeight w:val="2205"/>
        </w:trPr>
        <w:tc>
          <w:tcPr>
            <w:tcW w:w="1951" w:type="dxa"/>
            <w:tcBorders>
              <w:top w:val="single" w:sz="24" w:space="0" w:color="auto"/>
              <w:left w:val="single" w:sz="24" w:space="0" w:color="auto"/>
              <w:bottom w:val="single" w:sz="24" w:space="0" w:color="auto"/>
            </w:tcBorders>
          </w:tcPr>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noProof/>
                <w:sz w:val="18"/>
                <w:szCs w:val="18"/>
              </w:rPr>
              <w:drawing>
                <wp:inline distT="0" distB="0" distL="0" distR="0" wp14:anchorId="5A5BDFF3" wp14:editId="11AB604C">
                  <wp:extent cx="413385" cy="413385"/>
                  <wp:effectExtent l="0" t="0" r="5715" b="5715"/>
                  <wp:docPr id="21" name="Irudi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rudia 7"/>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13385" cy="413385"/>
                          </a:xfrm>
                          <a:prstGeom prst="rect">
                            <a:avLst/>
                          </a:prstGeom>
                        </pic:spPr>
                      </pic:pic>
                    </a:graphicData>
                  </a:graphic>
                </wp:inline>
              </w:drawing>
            </w:r>
          </w:p>
          <w:p w:rsidR="00EF2E11" w:rsidRPr="00EF2E11" w:rsidRDefault="00EF2E11" w:rsidP="00EF2E11">
            <w:pPr>
              <w:pStyle w:val="Emuntestunormala"/>
              <w:tabs>
                <w:tab w:val="clear" w:pos="1701"/>
              </w:tabs>
              <w:jc w:val="center"/>
              <w:rPr>
                <w:rFonts w:ascii="Verdana" w:hAnsi="Verdana"/>
                <w:b/>
                <w:sz w:val="18"/>
                <w:szCs w:val="18"/>
                <w:lang w:val="es-ES_tradnl" w:eastAsia="eu-ES"/>
              </w:rPr>
            </w:pPr>
            <w:r w:rsidRPr="00EF2E11">
              <w:rPr>
                <w:rFonts w:ascii="Verdana" w:hAnsi="Verdana"/>
                <w:b/>
                <w:sz w:val="18"/>
                <w:szCs w:val="18"/>
                <w:lang w:val="es-ES_tradnl" w:eastAsia="eu-ES"/>
              </w:rPr>
              <w:t>KODEAK, ARAUAK ESKULIBURUAK</w:t>
            </w:r>
          </w:p>
        </w:tc>
        <w:tc>
          <w:tcPr>
            <w:tcW w:w="1843" w:type="dxa"/>
            <w:tcBorders>
              <w:top w:val="single" w:sz="24" w:space="0" w:color="auto"/>
              <w:bottom w:val="single" w:sz="24" w:space="0" w:color="auto"/>
            </w:tcBorders>
          </w:tcPr>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noProof/>
                <w:sz w:val="18"/>
                <w:szCs w:val="18"/>
              </w:rPr>
              <w:drawing>
                <wp:inline distT="0" distB="0" distL="0" distR="0" wp14:anchorId="7699F01D" wp14:editId="0A9D84B2">
                  <wp:extent cx="544195" cy="544195"/>
                  <wp:effectExtent l="0" t="0" r="8255" b="8255"/>
                  <wp:docPr id="14" name="Irudi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rudia 13"/>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44195" cy="544195"/>
                          </a:xfrm>
                          <a:prstGeom prst="rect">
                            <a:avLst/>
                          </a:prstGeom>
                        </pic:spPr>
                      </pic:pic>
                    </a:graphicData>
                  </a:graphic>
                </wp:inline>
              </w:drawing>
            </w:r>
          </w:p>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sz w:val="18"/>
                <w:szCs w:val="18"/>
                <w:lang w:val="es-ES_tradnl" w:eastAsia="eu-ES"/>
              </w:rPr>
              <w:t>BERME ORGANOA</w:t>
            </w:r>
          </w:p>
          <w:p w:rsidR="00EF2E11" w:rsidRPr="00EF2E11" w:rsidRDefault="00EF2E11" w:rsidP="00EF2E11">
            <w:pPr>
              <w:pStyle w:val="Emuntestunormala"/>
              <w:jc w:val="center"/>
              <w:rPr>
                <w:rFonts w:ascii="Verdana" w:hAnsi="Verdana"/>
                <w:b/>
                <w:sz w:val="18"/>
                <w:szCs w:val="18"/>
                <w:lang w:val="es-ES_tradnl" w:eastAsia="eu-ES"/>
              </w:rPr>
            </w:pPr>
          </w:p>
        </w:tc>
        <w:tc>
          <w:tcPr>
            <w:tcW w:w="1843" w:type="dxa"/>
            <w:tcBorders>
              <w:top w:val="single" w:sz="24" w:space="0" w:color="auto"/>
              <w:bottom w:val="single" w:sz="24" w:space="0" w:color="auto"/>
            </w:tcBorders>
          </w:tcPr>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noProof/>
                <w:sz w:val="18"/>
                <w:szCs w:val="18"/>
              </w:rPr>
              <w:drawing>
                <wp:inline distT="0" distB="0" distL="0" distR="0" wp14:anchorId="57F85364" wp14:editId="6CA3FC0A">
                  <wp:extent cx="450376" cy="450376"/>
                  <wp:effectExtent l="0" t="0" r="6985" b="6985"/>
                  <wp:docPr id="16" name="Irudi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tsultak gatazkak salaketak.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0376" cy="450376"/>
                          </a:xfrm>
                          <a:prstGeom prst="rect">
                            <a:avLst/>
                          </a:prstGeom>
                        </pic:spPr>
                      </pic:pic>
                    </a:graphicData>
                  </a:graphic>
                </wp:inline>
              </w:drawing>
            </w:r>
            <w:r w:rsidRPr="00EF2E11">
              <w:rPr>
                <w:rFonts w:ascii="Verdana" w:hAnsi="Verdana"/>
                <w:b/>
                <w:sz w:val="18"/>
                <w:szCs w:val="18"/>
                <w:lang w:val="es-ES_tradnl" w:eastAsia="eu-ES"/>
              </w:rPr>
              <w:t>KONTSULTAK, SALAKETAK ETA GATAZKAK BIDERATZEKO SISTEMA</w:t>
            </w:r>
          </w:p>
        </w:tc>
        <w:tc>
          <w:tcPr>
            <w:tcW w:w="1984" w:type="dxa"/>
            <w:tcBorders>
              <w:top w:val="single" w:sz="24" w:space="0" w:color="auto"/>
              <w:bottom w:val="single" w:sz="24" w:space="0" w:color="auto"/>
            </w:tcBorders>
          </w:tcPr>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noProof/>
                <w:sz w:val="18"/>
                <w:szCs w:val="18"/>
              </w:rPr>
              <w:drawing>
                <wp:inline distT="0" distB="0" distL="0" distR="0" wp14:anchorId="6A090E3B" wp14:editId="7873DE59">
                  <wp:extent cx="511791" cy="511791"/>
                  <wp:effectExtent l="0" t="0" r="3175" b="3175"/>
                  <wp:docPr id="23" name="Irudi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rudia 10"/>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05078" cy="505078"/>
                          </a:xfrm>
                          <a:prstGeom prst="rect">
                            <a:avLst/>
                          </a:prstGeom>
                        </pic:spPr>
                      </pic:pic>
                    </a:graphicData>
                  </a:graphic>
                </wp:inline>
              </w:drawing>
            </w:r>
          </w:p>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sz w:val="18"/>
                <w:szCs w:val="18"/>
                <w:lang w:val="es-ES_tradnl" w:eastAsia="eu-ES"/>
              </w:rPr>
              <w:t>PRESTAKUNTZA ETA ZABALKUNDEA</w:t>
            </w:r>
          </w:p>
          <w:p w:rsidR="00EF2E11" w:rsidRPr="00EF2E11" w:rsidRDefault="00EF2E11" w:rsidP="00EF2E11">
            <w:pPr>
              <w:pStyle w:val="Emuntestunormala"/>
              <w:jc w:val="center"/>
              <w:rPr>
                <w:rFonts w:ascii="Verdana" w:hAnsi="Verdana"/>
                <w:b/>
                <w:sz w:val="18"/>
                <w:szCs w:val="18"/>
                <w:lang w:val="es-ES_tradnl" w:eastAsia="eu-ES"/>
              </w:rPr>
            </w:pPr>
          </w:p>
        </w:tc>
        <w:tc>
          <w:tcPr>
            <w:tcW w:w="1843" w:type="dxa"/>
            <w:tcBorders>
              <w:top w:val="single" w:sz="24" w:space="0" w:color="auto"/>
              <w:bottom w:val="single" w:sz="24" w:space="0" w:color="auto"/>
              <w:right w:val="single" w:sz="24" w:space="0" w:color="auto"/>
            </w:tcBorders>
          </w:tcPr>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noProof/>
                <w:sz w:val="18"/>
                <w:szCs w:val="18"/>
              </w:rPr>
              <w:drawing>
                <wp:inline distT="0" distB="0" distL="0" distR="0" wp14:anchorId="1025F246" wp14:editId="1ACC1729">
                  <wp:extent cx="518615" cy="518615"/>
                  <wp:effectExtent l="0" t="0" r="0" b="0"/>
                  <wp:docPr id="22" name="Irudi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neurketa.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19962" cy="519962"/>
                          </a:xfrm>
                          <a:prstGeom prst="rect">
                            <a:avLst/>
                          </a:prstGeom>
                        </pic:spPr>
                      </pic:pic>
                    </a:graphicData>
                  </a:graphic>
                </wp:inline>
              </w:drawing>
            </w:r>
          </w:p>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sz w:val="18"/>
                <w:szCs w:val="18"/>
                <w:lang w:val="es-ES_tradnl" w:eastAsia="eu-ES"/>
              </w:rPr>
              <w:t>SISTEMAREN JARRAIPENA ETA EBALUAZIOA</w:t>
            </w:r>
          </w:p>
          <w:p w:rsidR="00EF2E11" w:rsidRPr="00EF2E11" w:rsidRDefault="00EF2E11" w:rsidP="00EF2E11">
            <w:pPr>
              <w:pStyle w:val="Emuntestunormala"/>
              <w:jc w:val="center"/>
              <w:rPr>
                <w:rFonts w:ascii="Verdana" w:hAnsi="Verdana"/>
                <w:b/>
                <w:sz w:val="18"/>
                <w:szCs w:val="18"/>
                <w:lang w:val="es-ES_tradnl" w:eastAsia="eu-ES"/>
              </w:rPr>
            </w:pPr>
          </w:p>
        </w:tc>
        <w:tc>
          <w:tcPr>
            <w:tcW w:w="1842" w:type="dxa"/>
            <w:tcBorders>
              <w:top w:val="single" w:sz="24" w:space="0" w:color="auto"/>
              <w:left w:val="single" w:sz="24" w:space="0" w:color="auto"/>
              <w:bottom w:val="single" w:sz="24" w:space="0" w:color="auto"/>
              <w:right w:val="single" w:sz="24" w:space="0" w:color="auto"/>
            </w:tcBorders>
          </w:tcPr>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noProof/>
                <w:sz w:val="18"/>
                <w:szCs w:val="18"/>
              </w:rPr>
              <w:drawing>
                <wp:inline distT="0" distB="0" distL="0" distR="0" wp14:anchorId="22A14E6C" wp14:editId="214A4680">
                  <wp:extent cx="470848" cy="470848"/>
                  <wp:effectExtent l="0" t="0" r="5715" b="5715"/>
                  <wp:docPr id="26" name="Irudi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HATOKIA.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70848" cy="470848"/>
                          </a:xfrm>
                          <a:prstGeom prst="rect">
                            <a:avLst/>
                          </a:prstGeom>
                        </pic:spPr>
                      </pic:pic>
                    </a:graphicData>
                  </a:graphic>
                </wp:inline>
              </w:drawing>
            </w:r>
          </w:p>
          <w:p w:rsidR="00EF2E11" w:rsidRPr="00EF2E11" w:rsidRDefault="00EF2E11" w:rsidP="00EF2E11">
            <w:pPr>
              <w:pStyle w:val="Emuntestunormala"/>
              <w:jc w:val="center"/>
              <w:rPr>
                <w:rFonts w:ascii="Verdana" w:hAnsi="Verdana"/>
                <w:b/>
                <w:sz w:val="18"/>
                <w:szCs w:val="18"/>
                <w:lang w:val="es-ES_tradnl" w:eastAsia="eu-ES"/>
              </w:rPr>
            </w:pPr>
            <w:r w:rsidRPr="00EF2E11">
              <w:rPr>
                <w:rFonts w:ascii="Verdana" w:hAnsi="Verdana"/>
                <w:b/>
                <w:sz w:val="18"/>
                <w:szCs w:val="18"/>
                <w:lang w:val="es-ES_tradnl" w:eastAsia="eu-ES"/>
              </w:rPr>
              <w:t xml:space="preserve">BEHATZEA ETA AZTERTZEA </w:t>
            </w:r>
          </w:p>
        </w:tc>
      </w:tr>
      <w:tr w:rsidR="00EF2E11" w:rsidRPr="0004640B" w:rsidTr="00EF2E11">
        <w:trPr>
          <w:trHeight w:val="3578"/>
        </w:trPr>
        <w:tc>
          <w:tcPr>
            <w:tcW w:w="1951" w:type="dxa"/>
            <w:tcBorders>
              <w:top w:val="single" w:sz="2" w:space="0" w:color="auto"/>
              <w:left w:val="single" w:sz="24" w:space="0" w:color="auto"/>
              <w:bottom w:val="single" w:sz="24" w:space="0" w:color="auto"/>
              <w:right w:val="single" w:sz="4" w:space="0" w:color="auto"/>
            </w:tcBorders>
          </w:tcPr>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roofErr w:type="spellStart"/>
            <w:r w:rsidRPr="00EF2E11">
              <w:rPr>
                <w:rFonts w:ascii="Verdana" w:hAnsi="Verdana"/>
                <w:sz w:val="17"/>
                <w:szCs w:val="17"/>
                <w:lang w:val="es-ES_tradnl" w:eastAsia="eu-ES"/>
              </w:rPr>
              <w:t>Herritarren</w:t>
            </w:r>
            <w:proofErr w:type="spellEnd"/>
            <w:r w:rsidRPr="00EF2E11">
              <w:rPr>
                <w:rFonts w:ascii="Verdana" w:hAnsi="Verdana"/>
                <w:sz w:val="17"/>
                <w:szCs w:val="17"/>
                <w:lang w:val="es-ES_tradnl" w:eastAsia="eu-ES"/>
              </w:rPr>
              <w:t xml:space="preserve"> </w:t>
            </w:r>
            <w:proofErr w:type="spellStart"/>
            <w:r w:rsidRPr="00EF2E11">
              <w:rPr>
                <w:rFonts w:ascii="Verdana" w:hAnsi="Verdana"/>
                <w:sz w:val="17"/>
                <w:szCs w:val="17"/>
                <w:lang w:val="es-ES_tradnl" w:eastAsia="eu-ES"/>
              </w:rPr>
              <w:t>partaidetza</w:t>
            </w:r>
            <w:proofErr w:type="spellEnd"/>
            <w:r w:rsidRPr="00EF2E11">
              <w:rPr>
                <w:rFonts w:ascii="Verdana" w:hAnsi="Verdana"/>
                <w:sz w:val="17"/>
                <w:szCs w:val="17"/>
                <w:lang w:val="es-ES_tradnl" w:eastAsia="eu-ES"/>
              </w:rPr>
              <w:t xml:space="preserve"> </w:t>
            </w:r>
            <w:proofErr w:type="spellStart"/>
            <w:r w:rsidRPr="00EF2E11">
              <w:rPr>
                <w:rFonts w:ascii="Verdana" w:hAnsi="Verdana"/>
                <w:sz w:val="17"/>
                <w:szCs w:val="17"/>
                <w:lang w:val="es-ES_tradnl" w:eastAsia="eu-ES"/>
              </w:rPr>
              <w:t>diseinuan</w:t>
            </w:r>
            <w:proofErr w:type="spellEnd"/>
            <w:r w:rsidRPr="00EF2E11">
              <w:rPr>
                <w:rFonts w:ascii="Verdana" w:hAnsi="Verdana"/>
                <w:sz w:val="17"/>
                <w:szCs w:val="17"/>
                <w:lang w:val="es-ES_tradnl" w:eastAsia="eu-ES"/>
              </w:rPr>
              <w:t xml:space="preserve">, </w:t>
            </w:r>
            <w:proofErr w:type="spellStart"/>
            <w:r w:rsidRPr="00EF2E11">
              <w:rPr>
                <w:rFonts w:ascii="Verdana" w:hAnsi="Verdana"/>
                <w:sz w:val="17"/>
                <w:szCs w:val="17"/>
                <w:lang w:val="es-ES_tradnl" w:eastAsia="eu-ES"/>
              </w:rPr>
              <w:t>garapenean</w:t>
            </w:r>
            <w:proofErr w:type="spellEnd"/>
            <w:r w:rsidRPr="00EF2E11">
              <w:rPr>
                <w:rFonts w:ascii="Verdana" w:hAnsi="Verdana"/>
                <w:sz w:val="17"/>
                <w:szCs w:val="17"/>
                <w:lang w:val="es-ES_tradnl" w:eastAsia="eu-ES"/>
              </w:rPr>
              <w:t xml:space="preserve"> eta ebaluazioan egiteko eskatu da.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Talde batek azpimarratu nahi izan du partaidetza barne mailakoa izan behar duela.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Edozein kasutan, lanketan ez bada, kontrastea beharrezkoa dela atera da talde ia guztietan.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Baliabide teknologikoak aintzat hartzea. </w:t>
            </w:r>
          </w:p>
        </w:tc>
        <w:tc>
          <w:tcPr>
            <w:tcW w:w="1843" w:type="dxa"/>
            <w:tcBorders>
              <w:top w:val="single" w:sz="2" w:space="0" w:color="auto"/>
              <w:left w:val="single" w:sz="4" w:space="0" w:color="auto"/>
              <w:bottom w:val="single" w:sz="24" w:space="0" w:color="auto"/>
              <w:right w:val="single" w:sz="4" w:space="0" w:color="auto"/>
            </w:tcBorders>
          </w:tcPr>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Organoak mistoa izan behar du eta independentea.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Ordezkaritza eta ordezkagarritasuna zaindu.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Kanpoko eragileetako batzuk adituak izan behar dutela iradoki da. </w:t>
            </w:r>
          </w:p>
        </w:tc>
        <w:tc>
          <w:tcPr>
            <w:tcW w:w="1843" w:type="dxa"/>
            <w:tcBorders>
              <w:top w:val="single" w:sz="2" w:space="0" w:color="auto"/>
              <w:left w:val="single" w:sz="4" w:space="0" w:color="auto"/>
              <w:bottom w:val="single" w:sz="24" w:space="0" w:color="auto"/>
              <w:right w:val="single" w:sz="4" w:space="0" w:color="auto"/>
            </w:tcBorders>
          </w:tcPr>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Sistema arina eta erabilterraza.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Irekia, herritarrek erabili ahal izateko.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Erabakitzailea.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Partaide adituak, bestelako disziplinetakoak.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Salaketa kopuruen kontrola egitea.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tc>
        <w:tc>
          <w:tcPr>
            <w:tcW w:w="1984" w:type="dxa"/>
            <w:tcBorders>
              <w:top w:val="single" w:sz="2" w:space="0" w:color="auto"/>
              <w:left w:val="single" w:sz="4" w:space="0" w:color="auto"/>
              <w:bottom w:val="single" w:sz="24" w:space="0" w:color="auto"/>
              <w:right w:val="single" w:sz="4" w:space="0" w:color="auto"/>
            </w:tcBorders>
          </w:tcPr>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Prestaketen diseinuan parte-hartzea.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Formazioa baliatu herritarren eskubideen pedagogia egiteko.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tc>
        <w:tc>
          <w:tcPr>
            <w:tcW w:w="1843" w:type="dxa"/>
            <w:tcBorders>
              <w:top w:val="single" w:sz="2" w:space="0" w:color="auto"/>
              <w:left w:val="single" w:sz="4" w:space="0" w:color="auto"/>
              <w:bottom w:val="single" w:sz="24" w:space="0" w:color="auto"/>
              <w:right w:val="single" w:sz="24" w:space="0" w:color="auto"/>
            </w:tcBorders>
          </w:tcPr>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Efikazia eta efizientzia neurtuz.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Debaterako espazioak sortuz balorazioak egiterakoan.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Emaitzak argitaratuz.</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Metodoaren kontrastea egiteko.</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Herritarrek jarraipena egiteko.  </w:t>
            </w:r>
          </w:p>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tc>
        <w:tc>
          <w:tcPr>
            <w:tcW w:w="1842" w:type="dxa"/>
            <w:tcBorders>
              <w:top w:val="single" w:sz="2" w:space="0" w:color="auto"/>
              <w:left w:val="single" w:sz="24" w:space="0" w:color="auto"/>
              <w:bottom w:val="single" w:sz="24" w:space="0" w:color="auto"/>
              <w:right w:val="single" w:sz="24" w:space="0" w:color="auto"/>
            </w:tcBorders>
          </w:tcPr>
          <w:p w:rsidR="00EF2E11" w:rsidRPr="00EF2E11" w:rsidRDefault="00EF2E11" w:rsidP="00EF2E11">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EF2E11">
              <w:rPr>
                <w:rFonts w:ascii="Verdana" w:hAnsi="Verdana"/>
                <w:sz w:val="17"/>
                <w:szCs w:val="17"/>
                <w:lang w:val="es-ES_tradnl" w:eastAsia="eu-ES"/>
              </w:rPr>
              <w:t xml:space="preserve">Kontraste mahaiak sortu herritarrekin. </w:t>
            </w:r>
          </w:p>
        </w:tc>
      </w:tr>
    </w:tbl>
    <w:p w:rsidR="00E85516" w:rsidRDefault="00E85516">
      <w:pPr>
        <w:rPr>
          <w:rFonts w:ascii="Verdana" w:hAnsi="Verdana"/>
          <w:sz w:val="21"/>
          <w:szCs w:val="21"/>
          <w:lang w:val="eu-ES"/>
        </w:rPr>
      </w:pPr>
      <w:r>
        <w:rPr>
          <w:rFonts w:ascii="Verdana" w:hAnsi="Verdana"/>
          <w:sz w:val="21"/>
          <w:szCs w:val="21"/>
          <w:lang w:val="eu-ES"/>
        </w:rPr>
        <w:br w:type="page"/>
      </w:r>
    </w:p>
    <w:p w:rsidR="00D465F0" w:rsidRPr="00EF2E11" w:rsidRDefault="00D465F0" w:rsidP="0042155F">
      <w:pPr>
        <w:spacing w:before="120" w:after="120" w:line="276" w:lineRule="auto"/>
        <w:ind w:left="142"/>
        <w:jc w:val="both"/>
        <w:rPr>
          <w:rFonts w:ascii="Verdana" w:hAnsi="Verdana"/>
          <w:sz w:val="21"/>
          <w:szCs w:val="21"/>
          <w:lang w:val="eu-ES"/>
        </w:rPr>
      </w:pPr>
    </w:p>
    <w:p w:rsidR="00D156B1" w:rsidRPr="00EF2E11" w:rsidRDefault="00EF2E11" w:rsidP="0042155F">
      <w:pPr>
        <w:spacing w:before="120" w:after="120" w:line="276" w:lineRule="auto"/>
        <w:ind w:left="142"/>
        <w:jc w:val="both"/>
        <w:rPr>
          <w:rFonts w:ascii="Verdana" w:hAnsi="Verdana"/>
          <w:sz w:val="21"/>
          <w:szCs w:val="21"/>
          <w:lang w:val="eu-ES"/>
        </w:rPr>
      </w:pPr>
      <w:proofErr w:type="spellStart"/>
      <w:r w:rsidRPr="00EF2E11">
        <w:rPr>
          <w:rFonts w:ascii="Verdana" w:hAnsi="Verdana"/>
          <w:sz w:val="21"/>
          <w:szCs w:val="21"/>
          <w:lang w:val="eu-ES"/>
        </w:rPr>
        <w:t>On-line</w:t>
      </w:r>
      <w:proofErr w:type="spellEnd"/>
      <w:r w:rsidRPr="00EF2E11">
        <w:rPr>
          <w:rFonts w:ascii="Verdana" w:hAnsi="Verdana"/>
          <w:sz w:val="21"/>
          <w:szCs w:val="21"/>
          <w:lang w:val="eu-ES"/>
        </w:rPr>
        <w:t xml:space="preserve"> bidezko galdetegiaren bitartez jaso diren erantzunak:</w:t>
      </w:r>
    </w:p>
    <w:p w:rsidR="00D156B1" w:rsidRPr="0004640B" w:rsidRDefault="00544378" w:rsidP="0042155F">
      <w:pPr>
        <w:ind w:left="142" w:right="-567"/>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397F57FE" wp14:editId="655F8DA7">
            <wp:extent cx="4835907" cy="2874132"/>
            <wp:effectExtent l="0" t="0" r="3175" b="254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38431" cy="2875632"/>
                    </a:xfrm>
                    <a:prstGeom prst="rect">
                      <a:avLst/>
                    </a:prstGeom>
                    <a:noFill/>
                  </pic:spPr>
                </pic:pic>
              </a:graphicData>
            </a:graphic>
          </wp:inline>
        </w:drawing>
      </w:r>
    </w:p>
    <w:p w:rsidR="00E85516" w:rsidRDefault="00E85516">
      <w:pPr>
        <w:rPr>
          <w:rFonts w:ascii="Verdana" w:hAnsi="Verdana"/>
          <w:b/>
          <w:color w:val="0070C0"/>
          <w:sz w:val="28"/>
          <w:lang w:val="eu-ES"/>
        </w:rPr>
      </w:pPr>
      <w:r>
        <w:br w:type="page"/>
      </w:r>
    </w:p>
    <w:p w:rsidR="0006773C" w:rsidRPr="0006773C" w:rsidRDefault="0006773C" w:rsidP="0006773C">
      <w:pPr>
        <w:pStyle w:val="1izenburua"/>
        <w:ind w:left="426" w:hanging="426"/>
      </w:pPr>
      <w:bookmarkStart w:id="10" w:name="_Toc8384302"/>
      <w:r w:rsidRPr="0006773C">
        <w:t>ERAKUNDEEKIKO KONFIANTZA INDARTZEN</w:t>
      </w:r>
      <w:bookmarkEnd w:id="10"/>
    </w:p>
    <w:p w:rsidR="00963893" w:rsidRPr="00963893" w:rsidRDefault="008D469F" w:rsidP="00C20722">
      <w:pPr>
        <w:spacing w:before="120" w:after="120" w:line="276" w:lineRule="auto"/>
        <w:jc w:val="both"/>
        <w:rPr>
          <w:rFonts w:ascii="Verdana" w:hAnsi="Verdana"/>
          <w:sz w:val="21"/>
          <w:szCs w:val="21"/>
          <w:lang w:val="eu-ES"/>
        </w:rPr>
      </w:pPr>
      <w:r w:rsidRPr="00963893">
        <w:rPr>
          <w:rFonts w:ascii="Verdana" w:hAnsi="Verdana"/>
          <w:sz w:val="21"/>
          <w:szCs w:val="21"/>
          <w:lang w:val="eu-ES"/>
        </w:rPr>
        <w:t xml:space="preserve">Bukatzeko, </w:t>
      </w:r>
      <w:r w:rsidR="00963893" w:rsidRPr="00963893">
        <w:rPr>
          <w:rFonts w:ascii="Verdana" w:hAnsi="Verdana"/>
          <w:sz w:val="21"/>
          <w:szCs w:val="21"/>
          <w:lang w:val="eu-ES"/>
        </w:rPr>
        <w:t xml:space="preserve">on </w:t>
      </w:r>
      <w:proofErr w:type="spellStart"/>
      <w:r w:rsidR="00963893" w:rsidRPr="00963893">
        <w:rPr>
          <w:rFonts w:ascii="Verdana" w:hAnsi="Verdana"/>
          <w:sz w:val="21"/>
          <w:szCs w:val="21"/>
          <w:lang w:val="eu-ES"/>
        </w:rPr>
        <w:t>line</w:t>
      </w:r>
      <w:proofErr w:type="spellEnd"/>
      <w:r w:rsidR="00963893" w:rsidRPr="00963893">
        <w:rPr>
          <w:rFonts w:ascii="Verdana" w:hAnsi="Verdana"/>
          <w:sz w:val="21"/>
          <w:szCs w:val="21"/>
          <w:lang w:val="eu-ES"/>
        </w:rPr>
        <w:t xml:space="preserve"> galdetegian </w:t>
      </w:r>
      <w:r w:rsidRPr="00963893">
        <w:rPr>
          <w:rFonts w:ascii="Verdana" w:hAnsi="Verdana"/>
          <w:sz w:val="21"/>
          <w:szCs w:val="21"/>
          <w:lang w:val="eu-ES"/>
        </w:rPr>
        <w:t>herritarrei galdetu genien</w:t>
      </w:r>
      <w:r w:rsidR="00963893" w:rsidRPr="00963893">
        <w:rPr>
          <w:rFonts w:ascii="Verdana" w:hAnsi="Verdana"/>
          <w:sz w:val="21"/>
          <w:szCs w:val="21"/>
          <w:lang w:val="eu-ES"/>
        </w:rPr>
        <w:t>, euren aburuz, zeintzuk d</w:t>
      </w:r>
      <w:r w:rsidRPr="00963893">
        <w:rPr>
          <w:rFonts w:ascii="Verdana" w:hAnsi="Verdana"/>
          <w:sz w:val="21"/>
          <w:szCs w:val="21"/>
          <w:lang w:val="eu-ES"/>
        </w:rPr>
        <w:t xml:space="preserve">iren </w:t>
      </w:r>
      <w:r w:rsidR="00963893" w:rsidRPr="00963893">
        <w:rPr>
          <w:rFonts w:ascii="Verdana" w:hAnsi="Verdana"/>
          <w:sz w:val="21"/>
          <w:szCs w:val="21"/>
          <w:lang w:val="eu-ES"/>
        </w:rPr>
        <w:t xml:space="preserve">erakundeekiko </w:t>
      </w:r>
      <w:r w:rsidRPr="00963893">
        <w:rPr>
          <w:rFonts w:ascii="Verdana" w:hAnsi="Verdana"/>
          <w:sz w:val="21"/>
          <w:szCs w:val="21"/>
          <w:lang w:val="eu-ES"/>
        </w:rPr>
        <w:t>konfiantza indartzeko gakoa</w:t>
      </w:r>
      <w:r w:rsidR="00963893" w:rsidRPr="00963893">
        <w:rPr>
          <w:rFonts w:ascii="Verdana" w:hAnsi="Verdana"/>
          <w:sz w:val="21"/>
          <w:szCs w:val="21"/>
          <w:lang w:val="eu-ES"/>
        </w:rPr>
        <w:t xml:space="preserve">k. Herritarrek egindako ekarpenak taldekatu ditugu kontzeptu hauen inguruan: etika; parte-hartzea eta entzumen aktiboa; administrazioak eta zerbitzu publikoak- eraginkortasuna eta efizientzia; eta politika eta </w:t>
      </w:r>
      <w:proofErr w:type="spellStart"/>
      <w:r w:rsidR="00963893" w:rsidRPr="00963893">
        <w:rPr>
          <w:rFonts w:ascii="Verdana" w:hAnsi="Verdana"/>
          <w:sz w:val="21"/>
          <w:szCs w:val="21"/>
          <w:lang w:val="eu-ES"/>
        </w:rPr>
        <w:t>politikarie</w:t>
      </w:r>
      <w:proofErr w:type="spellEnd"/>
      <w:r w:rsidR="00963893" w:rsidRPr="00963893">
        <w:rPr>
          <w:rFonts w:ascii="Verdana" w:hAnsi="Verdana"/>
          <w:sz w:val="21"/>
          <w:szCs w:val="21"/>
          <w:lang w:val="eu-ES"/>
        </w:rPr>
        <w:t xml:space="preserve"> buruz.</w:t>
      </w:r>
    </w:p>
    <w:p w:rsidR="00B21060" w:rsidRDefault="0006773C" w:rsidP="0006773C">
      <w:pPr>
        <w:pStyle w:val="2izenburua"/>
      </w:pPr>
      <w:bookmarkStart w:id="11" w:name="_Toc8384303"/>
      <w:r>
        <w:t>E</w:t>
      </w:r>
      <w:r w:rsidR="00B21060" w:rsidRPr="00316ABF">
        <w:t>ti</w:t>
      </w:r>
      <w:r>
        <w:t>k</w:t>
      </w:r>
      <w:r w:rsidR="00B21060" w:rsidRPr="00316ABF">
        <w:t>a</w:t>
      </w:r>
      <w:bookmarkEnd w:id="11"/>
      <w:r w:rsidR="00B21060" w:rsidRPr="00316ABF">
        <w:t xml:space="preserve"> </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Konfiantza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sendotzeak</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fede</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onez</w:t>
      </w:r>
      <w:proofErr w:type="spellEnd"/>
      <w:r w:rsidR="00002850">
        <w:rPr>
          <w:rFonts w:ascii="Verdana" w:hAnsi="Verdana"/>
          <w:color w:val="000000"/>
          <w:sz w:val="20"/>
          <w:szCs w:val="20"/>
          <w:lang w:eastAsia="eu-ES"/>
        </w:rPr>
        <w:t xml:space="preserve">, </w:t>
      </w:r>
      <w:proofErr w:type="spellStart"/>
      <w:r w:rsidR="00002850">
        <w:rPr>
          <w:rFonts w:ascii="Verdana" w:hAnsi="Verdana"/>
          <w:color w:val="000000"/>
          <w:sz w:val="20"/>
          <w:szCs w:val="20"/>
          <w:lang w:eastAsia="eu-ES"/>
        </w:rPr>
        <w:t>erantzukizuenez</w:t>
      </w:r>
      <w:proofErr w:type="spellEnd"/>
      <w:r w:rsidRPr="0006773C">
        <w:rPr>
          <w:rFonts w:ascii="Verdana" w:hAnsi="Verdana"/>
          <w:color w:val="000000"/>
          <w:sz w:val="20"/>
          <w:szCs w:val="20"/>
          <w:lang w:eastAsia="eu-ES"/>
        </w:rPr>
        <w:t xml:space="preserve"> eta </w:t>
      </w:r>
      <w:proofErr w:type="spellStart"/>
      <w:r w:rsidRPr="0006773C">
        <w:rPr>
          <w:rFonts w:ascii="Verdana" w:hAnsi="Verdana"/>
          <w:color w:val="000000"/>
          <w:sz w:val="20"/>
          <w:szCs w:val="20"/>
          <w:lang w:eastAsia="eu-ES"/>
        </w:rPr>
        <w:t>gardentasunez</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ekitea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eskatzen</w:t>
      </w:r>
      <w:proofErr w:type="spellEnd"/>
      <w:r w:rsidRPr="0006773C">
        <w:rPr>
          <w:rFonts w:ascii="Verdana" w:hAnsi="Verdana"/>
          <w:color w:val="000000"/>
          <w:sz w:val="20"/>
          <w:szCs w:val="20"/>
          <w:lang w:eastAsia="eu-ES"/>
        </w:rPr>
        <w:t xml:space="preserve"> du. </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Herritarren</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salaketa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erraztea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bide</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errazak</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ezarriz</w:t>
      </w:r>
      <w:proofErr w:type="spellEnd"/>
      <w:r w:rsidRPr="0006773C">
        <w:rPr>
          <w:rFonts w:ascii="Verdana" w:hAnsi="Verdana"/>
          <w:color w:val="000000"/>
          <w:sz w:val="20"/>
          <w:szCs w:val="20"/>
          <w:lang w:eastAsia="eu-ES"/>
        </w:rPr>
        <w:t>.</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Sistemaren</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ebaluazioa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egitea</w:t>
      </w:r>
      <w:proofErr w:type="spellEnd"/>
      <w:r w:rsidR="00234A11">
        <w:rPr>
          <w:rFonts w:ascii="Verdana" w:hAnsi="Verdana"/>
          <w:color w:val="000000"/>
          <w:sz w:val="20"/>
          <w:szCs w:val="20"/>
          <w:lang w:eastAsia="eu-ES"/>
        </w:rPr>
        <w:t xml:space="preserve"> </w:t>
      </w:r>
      <w:proofErr w:type="spellStart"/>
      <w:r w:rsidR="00234A11">
        <w:rPr>
          <w:rFonts w:ascii="Verdana" w:hAnsi="Verdana"/>
          <w:color w:val="000000"/>
          <w:sz w:val="20"/>
          <w:szCs w:val="20"/>
          <w:lang w:eastAsia="eu-ES"/>
        </w:rPr>
        <w:t>beharrezkoa</w:t>
      </w:r>
      <w:proofErr w:type="spellEnd"/>
      <w:r w:rsidR="00234A11">
        <w:rPr>
          <w:rFonts w:ascii="Verdana" w:hAnsi="Verdana"/>
          <w:color w:val="000000"/>
          <w:sz w:val="20"/>
          <w:szCs w:val="20"/>
          <w:lang w:eastAsia="eu-ES"/>
        </w:rPr>
        <w:t xml:space="preserve"> da</w:t>
      </w:r>
      <w:r w:rsidR="00AE593A">
        <w:rPr>
          <w:rFonts w:ascii="Verdana" w:hAnsi="Verdana"/>
          <w:color w:val="000000"/>
          <w:sz w:val="20"/>
          <w:szCs w:val="20"/>
          <w:lang w:eastAsia="eu-ES"/>
        </w:rPr>
        <w:t>.</w:t>
      </w:r>
    </w:p>
    <w:p w:rsidR="00B21060" w:rsidRPr="00090B1A" w:rsidRDefault="00B21060" w:rsidP="0042155F">
      <w:pPr>
        <w:pStyle w:val="Zerrenda-paragrafoa"/>
        <w:ind w:left="142"/>
        <w:jc w:val="both"/>
        <w:rPr>
          <w:rFonts w:ascii="Verdana" w:hAnsi="Verdana"/>
          <w:color w:val="000000"/>
          <w:sz w:val="18"/>
          <w:szCs w:val="18"/>
          <w:lang w:eastAsia="eu-ES"/>
        </w:rPr>
      </w:pP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5F0EA8">
        <w:rPr>
          <w:rFonts w:ascii="Verdana" w:hAnsi="Verdana"/>
          <w:color w:val="000000"/>
          <w:sz w:val="18"/>
          <w:szCs w:val="18"/>
          <w:lang w:eastAsia="eu-ES"/>
        </w:rPr>
        <w:t>Medidas visibles y eficaces para prevenir la corrupción con el establecimient</w:t>
      </w:r>
      <w:r>
        <w:rPr>
          <w:rFonts w:ascii="Verdana" w:hAnsi="Verdana"/>
          <w:color w:val="000000"/>
          <w:sz w:val="18"/>
          <w:szCs w:val="18"/>
          <w:lang w:eastAsia="eu-ES"/>
        </w:rPr>
        <w:t>o de sanciones ejemplarizantes. Impecables ante la falta de integridad e incumplimiento de las normas.</w:t>
      </w:r>
    </w:p>
    <w:p w:rsidR="00B21060" w:rsidRPr="005F0EA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Facilitar</w:t>
      </w:r>
      <w:r w:rsidRPr="005F0EA8">
        <w:rPr>
          <w:rFonts w:ascii="Verdana" w:hAnsi="Verdana"/>
          <w:color w:val="000000"/>
          <w:sz w:val="18"/>
          <w:szCs w:val="18"/>
          <w:lang w:eastAsia="eu-ES"/>
        </w:rPr>
        <w:t xml:space="preserve"> la denuncia de incumplimientos o situaciones "dudosas" y desde la administración </w:t>
      </w:r>
      <w:r>
        <w:rPr>
          <w:rFonts w:ascii="Verdana" w:hAnsi="Verdana"/>
          <w:color w:val="000000"/>
          <w:sz w:val="18"/>
          <w:szCs w:val="18"/>
          <w:lang w:eastAsia="eu-ES"/>
        </w:rPr>
        <w:t xml:space="preserve">rigurosidad </w:t>
      </w:r>
      <w:r w:rsidRPr="005F0EA8">
        <w:rPr>
          <w:rFonts w:ascii="Verdana" w:hAnsi="Verdana"/>
          <w:color w:val="000000"/>
          <w:sz w:val="18"/>
          <w:szCs w:val="18"/>
          <w:lang w:eastAsia="eu-ES"/>
        </w:rPr>
        <w:t>en su análisis y sanción. Se deben articular mecanismos confidenciales por los cuales los ciudadanos puedan denunciar situaciones de malas prácticas.</w:t>
      </w: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5F0EA8">
        <w:rPr>
          <w:rFonts w:ascii="Verdana" w:hAnsi="Verdana"/>
          <w:color w:val="000000"/>
          <w:sz w:val="18"/>
          <w:szCs w:val="18"/>
          <w:lang w:eastAsia="eu-ES"/>
        </w:rPr>
        <w:t>Hay que publicitar interna y externamente las denuncias, investigaciones y sanciones por malos comportamientos que se lleven a cabo, para que se vea que el sistema funciona.</w:t>
      </w:r>
    </w:p>
    <w:p w:rsidR="00B21060" w:rsidRPr="00D726BD"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sz w:val="18"/>
          <w:szCs w:val="18"/>
          <w:lang w:eastAsia="eu-ES"/>
        </w:rPr>
        <w:t>Conocer</w:t>
      </w:r>
      <w:r w:rsidRPr="005F0EA8">
        <w:rPr>
          <w:rFonts w:ascii="Verdana" w:hAnsi="Verdana"/>
          <w:sz w:val="18"/>
          <w:szCs w:val="18"/>
          <w:lang w:eastAsia="eu-ES"/>
        </w:rPr>
        <w:t xml:space="preserve"> los resultados de la implantación y funcionamiento del sistema de integridad. Sólo conociéndolo y posteriormente evaluando su funcionamiento, puede la ciudadanía confiar en un sistema de integridad.</w:t>
      </w:r>
    </w:p>
    <w:p w:rsidR="00B21060" w:rsidRPr="00D726BD"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D726BD">
        <w:rPr>
          <w:rFonts w:ascii="Verdana" w:hAnsi="Verdana"/>
          <w:color w:val="000000"/>
          <w:sz w:val="18"/>
          <w:szCs w:val="18"/>
          <w:lang w:eastAsia="eu-ES"/>
        </w:rPr>
        <w:t>Erakundeetan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erabakiak</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hartzen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direnean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benetako</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erantzukizunak</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hartu</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behar</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dira</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ez</w:t>
      </w:r>
      <w:proofErr w:type="spellEnd"/>
      <w:r w:rsidRPr="00D726BD">
        <w:rPr>
          <w:rFonts w:ascii="Verdana" w:hAnsi="Verdana"/>
          <w:color w:val="000000"/>
          <w:sz w:val="18"/>
          <w:szCs w:val="18"/>
          <w:lang w:eastAsia="eu-ES"/>
        </w:rPr>
        <w:t xml:space="preserve"> du </w:t>
      </w:r>
      <w:proofErr w:type="spellStart"/>
      <w:r w:rsidRPr="00D726BD">
        <w:rPr>
          <w:rFonts w:ascii="Verdana" w:hAnsi="Verdana"/>
          <w:color w:val="000000"/>
          <w:sz w:val="18"/>
          <w:szCs w:val="18"/>
          <w:lang w:eastAsia="eu-ES"/>
        </w:rPr>
        <w:t>balio</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komunikabideen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aurren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prentsaurrekoa</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egitea</w:t>
      </w:r>
      <w:proofErr w:type="spellEnd"/>
      <w:r>
        <w:rPr>
          <w:rFonts w:ascii="Verdana" w:hAnsi="Verdana"/>
          <w:color w:val="000000"/>
          <w:sz w:val="18"/>
          <w:szCs w:val="18"/>
          <w:lang w:eastAsia="eu-ES"/>
        </w:rPr>
        <w:t>,</w:t>
      </w:r>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baina</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gero</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benetako</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ikerketarik</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ez</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egitea</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Zintzotasun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errealik</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ez</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dagoen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bitartean</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zaila</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izango</w:t>
      </w:r>
      <w:proofErr w:type="spellEnd"/>
      <w:r w:rsidRPr="00D726BD">
        <w:rPr>
          <w:rFonts w:ascii="Verdana" w:hAnsi="Verdana"/>
          <w:color w:val="000000"/>
          <w:sz w:val="18"/>
          <w:szCs w:val="18"/>
          <w:lang w:eastAsia="eu-ES"/>
        </w:rPr>
        <w:t xml:space="preserve"> da </w:t>
      </w:r>
      <w:proofErr w:type="spellStart"/>
      <w:r w:rsidRPr="00D726BD">
        <w:rPr>
          <w:rFonts w:ascii="Verdana" w:hAnsi="Verdana"/>
          <w:color w:val="000000"/>
          <w:sz w:val="18"/>
          <w:szCs w:val="18"/>
          <w:lang w:eastAsia="eu-ES"/>
        </w:rPr>
        <w:t>konfiantza</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hori</w:t>
      </w:r>
      <w:proofErr w:type="spellEnd"/>
      <w:r w:rsidRPr="00D726BD">
        <w:rPr>
          <w:rFonts w:ascii="Verdana" w:hAnsi="Verdana"/>
          <w:color w:val="000000"/>
          <w:sz w:val="18"/>
          <w:szCs w:val="18"/>
          <w:lang w:eastAsia="eu-ES"/>
        </w:rPr>
        <w:t xml:space="preserve"> </w:t>
      </w:r>
      <w:proofErr w:type="spellStart"/>
      <w:r w:rsidRPr="00D726BD">
        <w:rPr>
          <w:rFonts w:ascii="Verdana" w:hAnsi="Verdana"/>
          <w:color w:val="000000"/>
          <w:sz w:val="18"/>
          <w:szCs w:val="18"/>
          <w:lang w:eastAsia="eu-ES"/>
        </w:rPr>
        <w:t>indartzea</w:t>
      </w:r>
      <w:proofErr w:type="spellEnd"/>
      <w:r w:rsidRPr="00D726BD">
        <w:rPr>
          <w:rFonts w:ascii="Verdana" w:hAnsi="Verdana"/>
          <w:color w:val="000000"/>
          <w:sz w:val="18"/>
          <w:szCs w:val="18"/>
          <w:lang w:eastAsia="eu-ES"/>
        </w:rPr>
        <w:t>.</w:t>
      </w:r>
    </w:p>
    <w:p w:rsidR="00B21060" w:rsidRPr="00316ABF" w:rsidRDefault="0006773C" w:rsidP="0006773C">
      <w:pPr>
        <w:pStyle w:val="2izenburua"/>
      </w:pPr>
      <w:bookmarkStart w:id="12" w:name="_Toc8384304"/>
      <w:r>
        <w:t>Gardentasuna</w:t>
      </w:r>
      <w:bookmarkEnd w:id="12"/>
    </w:p>
    <w:p w:rsidR="0006773C" w:rsidRPr="0006773C" w:rsidRDefault="003B4A95" w:rsidP="00682EA0">
      <w:pPr>
        <w:pStyle w:val="Zerrenda-paragrafoa"/>
        <w:numPr>
          <w:ilvl w:val="0"/>
          <w:numId w:val="8"/>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val="eu-ES" w:eastAsia="eu-ES"/>
        </w:rPr>
        <w:t>Benetako g</w:t>
      </w:r>
      <w:proofErr w:type="spellStart"/>
      <w:r w:rsidR="0006773C" w:rsidRPr="0006773C">
        <w:rPr>
          <w:rFonts w:ascii="Verdana" w:hAnsi="Verdana"/>
          <w:color w:val="000000"/>
          <w:sz w:val="20"/>
          <w:szCs w:val="20"/>
          <w:lang w:eastAsia="eu-ES"/>
        </w:rPr>
        <w:t>ardentasuna</w:t>
      </w:r>
      <w:proofErr w:type="spellEnd"/>
      <w:r>
        <w:rPr>
          <w:rFonts w:ascii="Verdana" w:hAnsi="Verdana"/>
          <w:color w:val="000000"/>
          <w:sz w:val="20"/>
          <w:szCs w:val="20"/>
          <w:lang w:eastAsia="eu-ES"/>
        </w:rPr>
        <w:t xml:space="preserve"> </w:t>
      </w:r>
      <w:r w:rsidR="00002850">
        <w:rPr>
          <w:rFonts w:ascii="Verdana" w:hAnsi="Verdana"/>
          <w:color w:val="000000"/>
          <w:sz w:val="20"/>
          <w:szCs w:val="20"/>
          <w:lang w:eastAsia="eu-ES"/>
        </w:rPr>
        <w:t xml:space="preserve">izan </w:t>
      </w:r>
      <w:proofErr w:type="spellStart"/>
      <w:r w:rsidR="00002850">
        <w:rPr>
          <w:rFonts w:ascii="Verdana" w:hAnsi="Verdana"/>
          <w:color w:val="000000"/>
          <w:sz w:val="20"/>
          <w:szCs w:val="20"/>
          <w:lang w:eastAsia="eu-ES"/>
        </w:rPr>
        <w:t>dadila</w:t>
      </w:r>
      <w:proofErr w:type="spellEnd"/>
      <w:r w:rsidR="00002850">
        <w:rPr>
          <w:rFonts w:ascii="Verdana" w:hAnsi="Verdana"/>
          <w:color w:val="000000"/>
          <w:sz w:val="20"/>
          <w:szCs w:val="20"/>
          <w:lang w:eastAsia="eu-ES"/>
        </w:rPr>
        <w:t xml:space="preserve"> eta </w:t>
      </w:r>
      <w:proofErr w:type="spellStart"/>
      <w:r w:rsidR="00B22BDE">
        <w:rPr>
          <w:rFonts w:ascii="Verdana" w:hAnsi="Verdana"/>
          <w:color w:val="000000"/>
          <w:sz w:val="20"/>
          <w:szCs w:val="20"/>
          <w:lang w:eastAsia="eu-ES"/>
        </w:rPr>
        <w:t>herritarrentzat</w:t>
      </w:r>
      <w:proofErr w:type="spellEnd"/>
      <w:r w:rsidR="00B22BDE">
        <w:rPr>
          <w:rFonts w:ascii="Verdana" w:hAnsi="Verdana"/>
          <w:color w:val="000000"/>
          <w:sz w:val="20"/>
          <w:szCs w:val="20"/>
          <w:lang w:eastAsia="eu-ES"/>
        </w:rPr>
        <w:t xml:space="preserve"> </w:t>
      </w:r>
      <w:proofErr w:type="spellStart"/>
      <w:r w:rsidR="00002850">
        <w:rPr>
          <w:rFonts w:ascii="Verdana" w:hAnsi="Verdana"/>
          <w:color w:val="000000"/>
          <w:sz w:val="20"/>
          <w:szCs w:val="20"/>
          <w:lang w:eastAsia="eu-ES"/>
        </w:rPr>
        <w:t>atseginak</w:t>
      </w:r>
      <w:proofErr w:type="spellEnd"/>
      <w:r w:rsidR="00002850">
        <w:rPr>
          <w:rFonts w:ascii="Verdana" w:hAnsi="Verdana"/>
          <w:color w:val="000000"/>
          <w:sz w:val="20"/>
          <w:szCs w:val="20"/>
          <w:lang w:eastAsia="eu-ES"/>
        </w:rPr>
        <w:t xml:space="preserve"> eta </w:t>
      </w:r>
      <w:proofErr w:type="spellStart"/>
      <w:r w:rsidR="00002850">
        <w:rPr>
          <w:rFonts w:ascii="Verdana" w:hAnsi="Verdana"/>
          <w:color w:val="000000"/>
          <w:sz w:val="20"/>
          <w:szCs w:val="20"/>
          <w:lang w:eastAsia="eu-ES"/>
        </w:rPr>
        <w:t>errazak</w:t>
      </w:r>
      <w:proofErr w:type="spellEnd"/>
      <w:r w:rsidR="00002850">
        <w:rPr>
          <w:rFonts w:ascii="Verdana" w:hAnsi="Verdana"/>
          <w:color w:val="000000"/>
          <w:sz w:val="20"/>
          <w:szCs w:val="20"/>
          <w:lang w:eastAsia="eu-ES"/>
        </w:rPr>
        <w:t xml:space="preserve"> </w:t>
      </w:r>
      <w:proofErr w:type="spellStart"/>
      <w:r w:rsidR="00B22BDE">
        <w:rPr>
          <w:rFonts w:ascii="Verdana" w:hAnsi="Verdana"/>
          <w:color w:val="000000"/>
          <w:sz w:val="20"/>
          <w:szCs w:val="20"/>
          <w:lang w:eastAsia="eu-ES"/>
        </w:rPr>
        <w:t>diren</w:t>
      </w:r>
      <w:proofErr w:type="spellEnd"/>
      <w:r w:rsidR="00B22BDE">
        <w:rPr>
          <w:rFonts w:ascii="Verdana" w:hAnsi="Verdana"/>
          <w:color w:val="000000"/>
          <w:sz w:val="20"/>
          <w:szCs w:val="20"/>
          <w:lang w:eastAsia="eu-ES"/>
        </w:rPr>
        <w:t xml:space="preserve"> </w:t>
      </w:r>
      <w:proofErr w:type="spellStart"/>
      <w:r w:rsidR="00B22BDE">
        <w:rPr>
          <w:rFonts w:ascii="Verdana" w:hAnsi="Verdana"/>
          <w:color w:val="000000"/>
          <w:sz w:val="20"/>
          <w:szCs w:val="20"/>
          <w:lang w:eastAsia="eu-ES"/>
        </w:rPr>
        <w:t>sarbideak</w:t>
      </w:r>
      <w:proofErr w:type="spellEnd"/>
      <w:r w:rsidR="00B22BDE">
        <w:rPr>
          <w:rFonts w:ascii="Verdana" w:hAnsi="Verdana"/>
          <w:color w:val="000000"/>
          <w:sz w:val="20"/>
          <w:szCs w:val="20"/>
          <w:lang w:eastAsia="eu-ES"/>
        </w:rPr>
        <w:t xml:space="preserve"> </w:t>
      </w:r>
      <w:proofErr w:type="spellStart"/>
      <w:r w:rsidR="00002850">
        <w:rPr>
          <w:rFonts w:ascii="Verdana" w:hAnsi="Verdana"/>
          <w:color w:val="000000"/>
          <w:sz w:val="20"/>
          <w:szCs w:val="20"/>
          <w:lang w:eastAsia="eu-ES"/>
        </w:rPr>
        <w:t>erabil</w:t>
      </w:r>
      <w:proofErr w:type="spellEnd"/>
      <w:r w:rsidR="00002850">
        <w:rPr>
          <w:rFonts w:ascii="Verdana" w:hAnsi="Verdana"/>
          <w:color w:val="000000"/>
          <w:sz w:val="20"/>
          <w:szCs w:val="20"/>
          <w:lang w:eastAsia="eu-ES"/>
        </w:rPr>
        <w:t xml:space="preserve"> </w:t>
      </w:r>
      <w:proofErr w:type="spellStart"/>
      <w:r w:rsidR="00002850">
        <w:rPr>
          <w:rFonts w:ascii="Verdana" w:hAnsi="Verdana"/>
          <w:color w:val="000000"/>
          <w:sz w:val="20"/>
          <w:szCs w:val="20"/>
          <w:lang w:eastAsia="eu-ES"/>
        </w:rPr>
        <w:t>ditzala</w:t>
      </w:r>
      <w:proofErr w:type="spellEnd"/>
      <w:r w:rsidR="00002850">
        <w:rPr>
          <w:rFonts w:ascii="Verdana" w:hAnsi="Verdana"/>
          <w:color w:val="000000"/>
          <w:sz w:val="20"/>
          <w:szCs w:val="20"/>
          <w:lang w:eastAsia="eu-ES"/>
        </w:rPr>
        <w:t>.</w:t>
      </w:r>
      <w:r w:rsidR="0006773C" w:rsidRPr="0006773C">
        <w:rPr>
          <w:rFonts w:ascii="Verdana" w:hAnsi="Verdana"/>
          <w:color w:val="000000"/>
          <w:sz w:val="20"/>
          <w:szCs w:val="20"/>
          <w:lang w:eastAsia="eu-ES"/>
        </w:rPr>
        <w:t xml:space="preserve"> </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Gardentasuna</w:t>
      </w:r>
      <w:proofErr w:type="spellEnd"/>
      <w:r w:rsidRPr="0006773C">
        <w:rPr>
          <w:rFonts w:ascii="Verdana" w:hAnsi="Verdana"/>
          <w:color w:val="000000"/>
          <w:sz w:val="20"/>
          <w:szCs w:val="20"/>
          <w:lang w:eastAsia="eu-ES"/>
        </w:rPr>
        <w:t xml:space="preserve"> parte </w:t>
      </w:r>
      <w:proofErr w:type="spellStart"/>
      <w:r w:rsidRPr="0006773C">
        <w:rPr>
          <w:rFonts w:ascii="Verdana" w:hAnsi="Verdana"/>
          <w:color w:val="000000"/>
          <w:sz w:val="20"/>
          <w:szCs w:val="20"/>
          <w:lang w:eastAsia="eu-ES"/>
        </w:rPr>
        <w:t>hartze</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bultzatze</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aldera</w:t>
      </w:r>
      <w:proofErr w:type="spellEnd"/>
      <w:r w:rsidR="00AE593A">
        <w:rPr>
          <w:rFonts w:ascii="Verdana" w:hAnsi="Verdana"/>
          <w:color w:val="000000"/>
          <w:sz w:val="20"/>
          <w:szCs w:val="20"/>
          <w:lang w:eastAsia="eu-ES"/>
        </w:rPr>
        <w:t>.</w:t>
      </w:r>
    </w:p>
    <w:p w:rsid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Kontu</w:t>
      </w:r>
      <w:proofErr w:type="spellEnd"/>
      <w:r w:rsidRPr="0006773C">
        <w:rPr>
          <w:rFonts w:ascii="Verdana" w:hAnsi="Verdana"/>
          <w:color w:val="000000"/>
          <w:sz w:val="20"/>
          <w:szCs w:val="20"/>
          <w:lang w:eastAsia="eu-ES"/>
        </w:rPr>
        <w:t xml:space="preserve"> </w:t>
      </w:r>
      <w:proofErr w:type="spellStart"/>
      <w:r w:rsidR="003B4A95">
        <w:rPr>
          <w:rFonts w:ascii="Verdana" w:hAnsi="Verdana"/>
          <w:color w:val="000000"/>
          <w:sz w:val="20"/>
          <w:szCs w:val="20"/>
          <w:lang w:eastAsia="eu-ES"/>
        </w:rPr>
        <w:t>ematea</w:t>
      </w:r>
      <w:proofErr w:type="spellEnd"/>
      <w:r w:rsidR="003B4A95">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azalpen</w:t>
      </w:r>
      <w:r w:rsidR="00002850">
        <w:rPr>
          <w:rFonts w:ascii="Verdana" w:hAnsi="Verdana"/>
          <w:color w:val="000000"/>
          <w:sz w:val="20"/>
          <w:szCs w:val="20"/>
          <w:lang w:eastAsia="eu-ES"/>
        </w:rPr>
        <w:t>ak</w:t>
      </w:r>
      <w:proofErr w:type="spellEnd"/>
      <w:r w:rsidR="00002850">
        <w:rPr>
          <w:rFonts w:ascii="Verdana" w:hAnsi="Verdana"/>
          <w:color w:val="000000"/>
          <w:sz w:val="20"/>
          <w:szCs w:val="20"/>
          <w:lang w:eastAsia="eu-ES"/>
        </w:rPr>
        <w:t xml:space="preserve"> </w:t>
      </w:r>
      <w:proofErr w:type="spellStart"/>
      <w:r w:rsidR="00002850">
        <w:rPr>
          <w:rFonts w:ascii="Verdana" w:hAnsi="Verdana"/>
          <w:color w:val="000000"/>
          <w:sz w:val="20"/>
          <w:szCs w:val="20"/>
          <w:lang w:eastAsia="eu-ES"/>
        </w:rPr>
        <w:t>eman</w:t>
      </w:r>
      <w:proofErr w:type="spellEnd"/>
      <w:r w:rsidR="00002850">
        <w:rPr>
          <w:rFonts w:ascii="Verdana" w:hAnsi="Verdana"/>
          <w:color w:val="000000"/>
          <w:sz w:val="20"/>
          <w:szCs w:val="20"/>
          <w:lang w:eastAsia="eu-ES"/>
        </w:rPr>
        <w:t xml:space="preserve"> eta </w:t>
      </w:r>
      <w:proofErr w:type="spellStart"/>
      <w:r w:rsidR="00002850">
        <w:rPr>
          <w:rFonts w:ascii="Verdana" w:hAnsi="Verdana"/>
          <w:color w:val="000000"/>
          <w:sz w:val="20"/>
          <w:szCs w:val="20"/>
          <w:lang w:eastAsia="eu-ES"/>
        </w:rPr>
        <w:t>erabakien</w:t>
      </w:r>
      <w:proofErr w:type="spellEnd"/>
      <w:r w:rsidR="00002850">
        <w:rPr>
          <w:rFonts w:ascii="Verdana" w:hAnsi="Verdana"/>
          <w:color w:val="000000"/>
          <w:sz w:val="20"/>
          <w:szCs w:val="20"/>
          <w:lang w:eastAsia="eu-ES"/>
        </w:rPr>
        <w:t xml:space="preserve"> </w:t>
      </w:r>
      <w:proofErr w:type="spellStart"/>
      <w:r w:rsidR="00002850">
        <w:rPr>
          <w:rFonts w:ascii="Verdana" w:hAnsi="Verdana"/>
          <w:color w:val="000000"/>
          <w:sz w:val="20"/>
          <w:szCs w:val="20"/>
          <w:lang w:eastAsia="eu-ES"/>
        </w:rPr>
        <w:t>zergatiak</w:t>
      </w:r>
      <w:proofErr w:type="spellEnd"/>
      <w:r w:rsidR="00234A11">
        <w:rPr>
          <w:rFonts w:ascii="Verdana" w:hAnsi="Verdana"/>
          <w:color w:val="000000"/>
          <w:sz w:val="20"/>
          <w:szCs w:val="20"/>
          <w:lang w:eastAsia="eu-ES"/>
        </w:rPr>
        <w:t xml:space="preserve"> </w:t>
      </w:r>
      <w:proofErr w:type="spellStart"/>
      <w:r w:rsidR="00234A11">
        <w:rPr>
          <w:rFonts w:ascii="Verdana" w:hAnsi="Verdana"/>
          <w:color w:val="000000"/>
          <w:sz w:val="20"/>
          <w:szCs w:val="20"/>
          <w:lang w:eastAsia="eu-ES"/>
        </w:rPr>
        <w:t>azaltzea</w:t>
      </w:r>
      <w:proofErr w:type="spellEnd"/>
      <w:r w:rsidR="00002850">
        <w:rPr>
          <w:rFonts w:ascii="Verdana" w:hAnsi="Verdana"/>
          <w:color w:val="000000"/>
          <w:sz w:val="20"/>
          <w:szCs w:val="20"/>
          <w:lang w:eastAsia="eu-ES"/>
        </w:rPr>
        <w:t>.</w:t>
      </w:r>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Helburuei</w:t>
      </w:r>
      <w:proofErr w:type="spellEnd"/>
      <w:r w:rsidRPr="0006773C">
        <w:rPr>
          <w:rFonts w:ascii="Verdana" w:hAnsi="Verdana"/>
          <w:color w:val="000000"/>
          <w:sz w:val="20"/>
          <w:szCs w:val="20"/>
          <w:lang w:eastAsia="eu-ES"/>
        </w:rPr>
        <w:t xml:space="preserve"> eta </w:t>
      </w:r>
      <w:proofErr w:type="spellStart"/>
      <w:r w:rsidRPr="0006773C">
        <w:rPr>
          <w:rFonts w:ascii="Verdana" w:hAnsi="Verdana"/>
          <w:color w:val="000000"/>
          <w:sz w:val="20"/>
          <w:szCs w:val="20"/>
          <w:lang w:eastAsia="eu-ES"/>
        </w:rPr>
        <w:t>emaitzei</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buruz</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informatzea</w:t>
      </w:r>
      <w:proofErr w:type="spellEnd"/>
      <w:r w:rsidR="00002850">
        <w:rPr>
          <w:rFonts w:ascii="Verdana" w:hAnsi="Verdana"/>
          <w:color w:val="000000"/>
          <w:sz w:val="20"/>
          <w:szCs w:val="20"/>
          <w:lang w:eastAsia="eu-ES"/>
        </w:rPr>
        <w:t>.</w:t>
      </w:r>
    </w:p>
    <w:p w:rsidR="00316ABF" w:rsidRPr="00316ABF" w:rsidRDefault="00316ABF" w:rsidP="0042155F">
      <w:pPr>
        <w:ind w:left="142"/>
        <w:jc w:val="both"/>
        <w:rPr>
          <w:rFonts w:ascii="Verdana" w:hAnsi="Verdana"/>
          <w:sz w:val="20"/>
          <w:szCs w:val="20"/>
        </w:rPr>
      </w:pPr>
    </w:p>
    <w:p w:rsidR="00B21060" w:rsidRPr="00E85516"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E85516">
        <w:rPr>
          <w:rFonts w:ascii="Verdana" w:hAnsi="Verdana"/>
          <w:color w:val="000000"/>
          <w:sz w:val="18"/>
          <w:szCs w:val="18"/>
          <w:lang w:eastAsia="eu-ES"/>
        </w:rPr>
        <w:t>Irizpide</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argiak</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publikoak</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gardentasuna</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kontuak</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ematea</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Zalantzari</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tarterik</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eman</w:t>
      </w:r>
      <w:proofErr w:type="spellEnd"/>
      <w:r w:rsidRPr="00E85516">
        <w:rPr>
          <w:rFonts w:ascii="Verdana" w:hAnsi="Verdana"/>
          <w:color w:val="000000"/>
          <w:sz w:val="18"/>
          <w:szCs w:val="18"/>
          <w:lang w:eastAsia="eu-ES"/>
        </w:rPr>
        <w:t xml:space="preserve"> </w:t>
      </w:r>
      <w:proofErr w:type="spellStart"/>
      <w:r w:rsidRPr="00E85516">
        <w:rPr>
          <w:rFonts w:ascii="Verdana" w:hAnsi="Verdana"/>
          <w:color w:val="000000"/>
          <w:sz w:val="18"/>
          <w:szCs w:val="18"/>
          <w:lang w:eastAsia="eu-ES"/>
        </w:rPr>
        <w:t>gabe</w:t>
      </w:r>
      <w:proofErr w:type="spellEnd"/>
      <w:r w:rsidRPr="00E85516">
        <w:rPr>
          <w:rFonts w:ascii="Verdana" w:hAnsi="Verdana"/>
          <w:color w:val="000000"/>
          <w:sz w:val="18"/>
          <w:szCs w:val="18"/>
          <w:lang w:eastAsia="eu-ES"/>
        </w:rPr>
        <w:t>.</w:t>
      </w: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D726BD">
        <w:rPr>
          <w:rFonts w:ascii="Verdana" w:hAnsi="Verdana"/>
          <w:color w:val="000000"/>
          <w:sz w:val="18"/>
          <w:szCs w:val="18"/>
          <w:lang w:eastAsia="eu-ES"/>
        </w:rPr>
        <w:t xml:space="preserve">Transparencia en las actuaciones de la </w:t>
      </w:r>
      <w:proofErr w:type="spellStart"/>
      <w:r w:rsidRPr="00D726BD">
        <w:rPr>
          <w:rFonts w:ascii="Verdana" w:hAnsi="Verdana"/>
          <w:color w:val="000000"/>
          <w:sz w:val="18"/>
          <w:szCs w:val="18"/>
          <w:lang w:eastAsia="eu-ES"/>
        </w:rPr>
        <w:t>admnistración</w:t>
      </w:r>
      <w:proofErr w:type="spellEnd"/>
      <w:r w:rsidRPr="00D726BD">
        <w:rPr>
          <w:rFonts w:ascii="Verdana" w:hAnsi="Verdana"/>
          <w:color w:val="000000"/>
          <w:sz w:val="18"/>
          <w:szCs w:val="18"/>
          <w:lang w:eastAsia="eu-ES"/>
        </w:rPr>
        <w:t>, en el gasto público y visibilidad de ese gasto en las webs de las instituciones.</w:t>
      </w:r>
      <w:r w:rsidRPr="00E85516">
        <w:rPr>
          <w:rFonts w:ascii="Verdana" w:hAnsi="Verdana"/>
          <w:color w:val="000000"/>
          <w:sz w:val="18"/>
          <w:szCs w:val="18"/>
          <w:lang w:eastAsia="eu-ES"/>
        </w:rPr>
        <w:t xml:space="preserve"> </w:t>
      </w:r>
    </w:p>
    <w:p w:rsidR="00B21060" w:rsidRPr="00D726BD"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D726BD">
        <w:rPr>
          <w:rFonts w:ascii="Verdana" w:hAnsi="Verdana"/>
          <w:color w:val="000000"/>
          <w:sz w:val="18"/>
          <w:szCs w:val="18"/>
          <w:lang w:eastAsia="eu-ES"/>
        </w:rPr>
        <w:t>Transparencia con los datos y comunicación con la ciudadanía se establezca por cauces amigables y directos, que no sean abstractos y que  hagan que la ciudadana se sienta escuchada.</w:t>
      </w:r>
    </w:p>
    <w:p w:rsidR="00B21060" w:rsidRPr="00E85516"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E85516">
        <w:rPr>
          <w:rFonts w:ascii="Verdana" w:hAnsi="Verdana"/>
          <w:color w:val="000000"/>
          <w:sz w:val="18"/>
          <w:szCs w:val="18"/>
          <w:lang w:eastAsia="eu-ES"/>
        </w:rPr>
        <w:t>Haciendo las cosas bien, dando explicaciones</w:t>
      </w:r>
      <w:r w:rsidRPr="00A50793">
        <w:rPr>
          <w:rFonts w:ascii="Verdana" w:hAnsi="Verdana"/>
          <w:color w:val="000000"/>
          <w:sz w:val="18"/>
          <w:szCs w:val="18"/>
          <w:lang w:eastAsia="eu-ES"/>
        </w:rPr>
        <w:t xml:space="preserve">, explicar el </w:t>
      </w:r>
      <w:proofErr w:type="spellStart"/>
      <w:r w:rsidRPr="00A50793">
        <w:rPr>
          <w:rFonts w:ascii="Verdana" w:hAnsi="Verdana"/>
          <w:color w:val="000000"/>
          <w:sz w:val="18"/>
          <w:szCs w:val="18"/>
          <w:lang w:eastAsia="eu-ES"/>
        </w:rPr>
        <w:t>por qué</w:t>
      </w:r>
      <w:proofErr w:type="spellEnd"/>
      <w:r w:rsidRPr="00A50793">
        <w:rPr>
          <w:rFonts w:ascii="Verdana" w:hAnsi="Verdana"/>
          <w:color w:val="000000"/>
          <w:sz w:val="18"/>
          <w:szCs w:val="18"/>
          <w:lang w:eastAsia="eu-ES"/>
        </w:rPr>
        <w:t xml:space="preserve"> de las decisiones</w:t>
      </w:r>
      <w:r w:rsidRPr="00E85516">
        <w:rPr>
          <w:rFonts w:ascii="Verdana" w:hAnsi="Verdana"/>
          <w:color w:val="000000"/>
          <w:sz w:val="18"/>
          <w:szCs w:val="18"/>
          <w:lang w:eastAsia="eu-ES"/>
        </w:rPr>
        <w:t>. Divulgar logros y errores</w:t>
      </w:r>
      <w:r w:rsidRPr="00A50793">
        <w:rPr>
          <w:rFonts w:ascii="Verdana" w:hAnsi="Verdana"/>
          <w:color w:val="000000"/>
          <w:sz w:val="18"/>
          <w:szCs w:val="18"/>
          <w:lang w:eastAsia="eu-ES"/>
        </w:rPr>
        <w:t>. Es importante informar de objetivos marcados y resultados alcanzados de forma periódica y natural. Mostrar resultados, comparativas y propuestas de mejora acordadas por los Gobiernos tras los resultados</w:t>
      </w:r>
      <w:r>
        <w:rPr>
          <w:rFonts w:ascii="Verdana" w:hAnsi="Verdana"/>
          <w:color w:val="000000"/>
          <w:sz w:val="18"/>
          <w:szCs w:val="18"/>
          <w:lang w:eastAsia="eu-ES"/>
        </w:rPr>
        <w:t>.</w:t>
      </w: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A50793">
        <w:rPr>
          <w:rFonts w:ascii="Verdana" w:hAnsi="Verdana"/>
          <w:color w:val="000000"/>
          <w:sz w:val="18"/>
          <w:szCs w:val="18"/>
          <w:lang w:eastAsia="eu-ES"/>
        </w:rPr>
        <w:t>Con publicidad sencilla y clara de los canales de acceso a información y servicios públicos.</w:t>
      </w:r>
    </w:p>
    <w:p w:rsidR="00B21060" w:rsidRPr="00E85516"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Buscar</w:t>
      </w:r>
      <w:r w:rsidRPr="008F7F8B">
        <w:rPr>
          <w:rFonts w:ascii="Verdana" w:hAnsi="Verdana"/>
          <w:color w:val="000000"/>
          <w:sz w:val="18"/>
          <w:szCs w:val="18"/>
          <w:lang w:eastAsia="eu-ES"/>
        </w:rPr>
        <w:t xml:space="preserve"> de verdad la solución de los problemas de la ciudadanía y </w:t>
      </w:r>
      <w:r>
        <w:rPr>
          <w:rFonts w:ascii="Verdana" w:hAnsi="Verdana"/>
          <w:color w:val="000000"/>
          <w:sz w:val="18"/>
          <w:szCs w:val="18"/>
          <w:lang w:eastAsia="eu-ES"/>
        </w:rPr>
        <w:t xml:space="preserve">rendir </w:t>
      </w:r>
      <w:r w:rsidRPr="008F7F8B">
        <w:rPr>
          <w:rFonts w:ascii="Verdana" w:hAnsi="Verdana"/>
          <w:color w:val="000000"/>
          <w:sz w:val="18"/>
          <w:szCs w:val="18"/>
          <w:lang w:eastAsia="eu-ES"/>
        </w:rPr>
        <w:t>cuentas de su actuación.</w:t>
      </w:r>
    </w:p>
    <w:p w:rsidR="00B21060" w:rsidRPr="001F203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 xml:space="preserve">Rendición de cuentas, </w:t>
      </w:r>
      <w:r w:rsidRPr="001F2032">
        <w:rPr>
          <w:rFonts w:ascii="Verdana" w:hAnsi="Verdana"/>
          <w:color w:val="000000"/>
          <w:sz w:val="18"/>
          <w:szCs w:val="18"/>
          <w:lang w:eastAsia="eu-ES"/>
        </w:rPr>
        <w:t xml:space="preserve">apertura y escucha activa de la ciudadanía. </w:t>
      </w:r>
      <w:r>
        <w:rPr>
          <w:rFonts w:ascii="Verdana" w:hAnsi="Verdana"/>
          <w:color w:val="000000"/>
          <w:sz w:val="18"/>
          <w:szCs w:val="18"/>
          <w:lang w:eastAsia="eu-ES"/>
        </w:rPr>
        <w:t>I</w:t>
      </w:r>
      <w:r w:rsidRPr="001F2032">
        <w:rPr>
          <w:rFonts w:ascii="Verdana" w:hAnsi="Verdana"/>
          <w:color w:val="000000"/>
          <w:sz w:val="18"/>
          <w:szCs w:val="18"/>
          <w:lang w:eastAsia="eu-ES"/>
        </w:rPr>
        <w:t xml:space="preserve">mpulsando en la sociedad una cultura del bien común y de </w:t>
      </w:r>
      <w:proofErr w:type="spellStart"/>
      <w:r w:rsidRPr="001F2032">
        <w:rPr>
          <w:rFonts w:ascii="Verdana" w:hAnsi="Verdana"/>
          <w:color w:val="000000"/>
          <w:sz w:val="18"/>
          <w:szCs w:val="18"/>
          <w:lang w:eastAsia="eu-ES"/>
        </w:rPr>
        <w:t>co</w:t>
      </w:r>
      <w:proofErr w:type="spellEnd"/>
      <w:r w:rsidRPr="001F2032">
        <w:rPr>
          <w:rFonts w:ascii="Verdana" w:hAnsi="Verdana"/>
          <w:color w:val="000000"/>
          <w:sz w:val="18"/>
          <w:szCs w:val="18"/>
          <w:lang w:eastAsia="eu-ES"/>
        </w:rPr>
        <w:t>-responsabilidad de toda la ciudadanía en la construcción de la sociedad del futuro</w:t>
      </w: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R</w:t>
      </w:r>
      <w:r w:rsidRPr="00D726BD">
        <w:rPr>
          <w:rFonts w:ascii="Verdana" w:hAnsi="Verdana"/>
          <w:color w:val="000000"/>
          <w:sz w:val="18"/>
          <w:szCs w:val="18"/>
          <w:lang w:eastAsia="eu-ES"/>
        </w:rPr>
        <w:t xml:space="preserve">eforzar la transparencia y crear elementos para promover la participación ciudadana en toma de decisiones. </w:t>
      </w:r>
    </w:p>
    <w:p w:rsidR="0006773C" w:rsidRPr="0006773C" w:rsidRDefault="0006773C" w:rsidP="0006773C">
      <w:pPr>
        <w:pStyle w:val="2izenburua"/>
      </w:pPr>
      <w:bookmarkStart w:id="13" w:name="_Toc8379340"/>
      <w:bookmarkStart w:id="14" w:name="_Toc8384305"/>
      <w:r w:rsidRPr="0006773C">
        <w:t>Herritarren parte hartzea eta entzumen aktiboa</w:t>
      </w:r>
      <w:bookmarkEnd w:id="13"/>
      <w:bookmarkEnd w:id="14"/>
    </w:p>
    <w:p w:rsidR="0006773C" w:rsidRPr="00BD2189" w:rsidRDefault="0006773C" w:rsidP="00682EA0">
      <w:pPr>
        <w:pStyle w:val="Zerrenda-paragrafoa"/>
        <w:numPr>
          <w:ilvl w:val="0"/>
          <w:numId w:val="8"/>
        </w:numPr>
        <w:spacing w:line="276" w:lineRule="auto"/>
        <w:ind w:left="426" w:hanging="284"/>
        <w:jc w:val="both"/>
        <w:rPr>
          <w:rFonts w:ascii="Verdana" w:hAnsi="Verdana"/>
          <w:sz w:val="20"/>
          <w:szCs w:val="20"/>
          <w:lang w:eastAsia="eu-ES"/>
        </w:rPr>
      </w:pPr>
      <w:r w:rsidRPr="00BD2189">
        <w:rPr>
          <w:rFonts w:ascii="Verdana" w:hAnsi="Verdana"/>
          <w:sz w:val="20"/>
          <w:szCs w:val="20"/>
          <w:lang w:eastAsia="eu-ES"/>
        </w:rPr>
        <w:t xml:space="preserve">Parte </w:t>
      </w:r>
      <w:proofErr w:type="spellStart"/>
      <w:r w:rsidRPr="00BD2189">
        <w:rPr>
          <w:rFonts w:ascii="Verdana" w:hAnsi="Verdana"/>
          <w:sz w:val="20"/>
          <w:szCs w:val="20"/>
          <w:lang w:eastAsia="eu-ES"/>
        </w:rPr>
        <w:t>hartzearen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garrantziaz</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sensibilizatzea</w:t>
      </w:r>
      <w:proofErr w:type="spellEnd"/>
      <w:r w:rsidR="00AE593A">
        <w:rPr>
          <w:rFonts w:ascii="Verdana" w:hAnsi="Verdana"/>
          <w:sz w:val="20"/>
          <w:szCs w:val="20"/>
          <w:lang w:eastAsia="eu-ES"/>
        </w:rPr>
        <w:t>.</w:t>
      </w:r>
    </w:p>
    <w:p w:rsidR="00A37C26" w:rsidRDefault="00A37C26" w:rsidP="00682EA0">
      <w:pPr>
        <w:pStyle w:val="Zerrenda-paragrafoa"/>
        <w:numPr>
          <w:ilvl w:val="0"/>
          <w:numId w:val="8"/>
        </w:numPr>
        <w:spacing w:line="276" w:lineRule="auto"/>
        <w:ind w:left="426" w:hanging="284"/>
        <w:jc w:val="both"/>
        <w:rPr>
          <w:rFonts w:ascii="Verdana" w:hAnsi="Verdana"/>
          <w:sz w:val="20"/>
          <w:szCs w:val="20"/>
          <w:lang w:eastAsia="eu-ES"/>
        </w:rPr>
      </w:pPr>
      <w:proofErr w:type="spellStart"/>
      <w:r>
        <w:rPr>
          <w:rFonts w:ascii="Verdana" w:hAnsi="Verdana"/>
          <w:sz w:val="20"/>
          <w:szCs w:val="20"/>
          <w:lang w:eastAsia="eu-ES"/>
        </w:rPr>
        <w:t>Gobernu</w:t>
      </w:r>
      <w:proofErr w:type="spellEnd"/>
      <w:r>
        <w:rPr>
          <w:rFonts w:ascii="Verdana" w:hAnsi="Verdana"/>
          <w:sz w:val="20"/>
          <w:szCs w:val="20"/>
          <w:lang w:eastAsia="eu-ES"/>
        </w:rPr>
        <w:t xml:space="preserve"> </w:t>
      </w:r>
      <w:proofErr w:type="spellStart"/>
      <w:r>
        <w:rPr>
          <w:rFonts w:ascii="Verdana" w:hAnsi="Verdana"/>
          <w:sz w:val="20"/>
          <w:szCs w:val="20"/>
          <w:lang w:eastAsia="eu-ES"/>
        </w:rPr>
        <w:t>humanoagoaren</w:t>
      </w:r>
      <w:proofErr w:type="spellEnd"/>
      <w:r>
        <w:rPr>
          <w:rFonts w:ascii="Verdana" w:hAnsi="Verdana"/>
          <w:sz w:val="20"/>
          <w:szCs w:val="20"/>
          <w:lang w:eastAsia="eu-ES"/>
        </w:rPr>
        <w:t xml:space="preserve"> eta </w:t>
      </w:r>
      <w:proofErr w:type="spellStart"/>
      <w:r>
        <w:rPr>
          <w:rFonts w:ascii="Verdana" w:hAnsi="Verdana"/>
          <w:sz w:val="20"/>
          <w:szCs w:val="20"/>
          <w:lang w:eastAsia="eu-ES"/>
        </w:rPr>
        <w:t>demokratikoagoaren</w:t>
      </w:r>
      <w:proofErr w:type="spellEnd"/>
      <w:r>
        <w:rPr>
          <w:rFonts w:ascii="Verdana" w:hAnsi="Verdana"/>
          <w:sz w:val="20"/>
          <w:szCs w:val="20"/>
          <w:lang w:eastAsia="eu-ES"/>
        </w:rPr>
        <w:t xml:space="preserve"> </w:t>
      </w:r>
      <w:proofErr w:type="spellStart"/>
      <w:r>
        <w:rPr>
          <w:rFonts w:ascii="Verdana" w:hAnsi="Verdana"/>
          <w:sz w:val="20"/>
          <w:szCs w:val="20"/>
          <w:lang w:eastAsia="eu-ES"/>
        </w:rPr>
        <w:t>alde</w:t>
      </w:r>
      <w:proofErr w:type="spellEnd"/>
      <w:r>
        <w:rPr>
          <w:rFonts w:ascii="Verdana" w:hAnsi="Verdana"/>
          <w:sz w:val="20"/>
          <w:szCs w:val="20"/>
          <w:lang w:eastAsia="eu-ES"/>
        </w:rPr>
        <w:t xml:space="preserve"> </w:t>
      </w:r>
      <w:proofErr w:type="spellStart"/>
      <w:r>
        <w:rPr>
          <w:rFonts w:ascii="Verdana" w:hAnsi="Verdana"/>
          <w:sz w:val="20"/>
          <w:szCs w:val="20"/>
          <w:lang w:eastAsia="eu-ES"/>
        </w:rPr>
        <w:t>egiten</w:t>
      </w:r>
      <w:proofErr w:type="spellEnd"/>
      <w:r>
        <w:rPr>
          <w:rFonts w:ascii="Verdana" w:hAnsi="Verdana"/>
          <w:sz w:val="20"/>
          <w:szCs w:val="20"/>
          <w:lang w:eastAsia="eu-ES"/>
        </w:rPr>
        <w:t xml:space="preserve"> du.</w:t>
      </w:r>
    </w:p>
    <w:p w:rsidR="00AE593A" w:rsidRDefault="00BD2189" w:rsidP="00682EA0">
      <w:pPr>
        <w:pStyle w:val="Zerrenda-paragrafoa"/>
        <w:numPr>
          <w:ilvl w:val="0"/>
          <w:numId w:val="8"/>
        </w:numPr>
        <w:spacing w:line="276" w:lineRule="auto"/>
        <w:ind w:left="426" w:hanging="284"/>
        <w:jc w:val="both"/>
        <w:rPr>
          <w:rFonts w:ascii="Verdana" w:hAnsi="Verdana"/>
          <w:sz w:val="20"/>
          <w:szCs w:val="20"/>
          <w:lang w:eastAsia="eu-ES"/>
        </w:rPr>
      </w:pPr>
      <w:proofErr w:type="spellStart"/>
      <w:r w:rsidRPr="00BD2189">
        <w:rPr>
          <w:rFonts w:ascii="Verdana" w:hAnsi="Verdana"/>
          <w:sz w:val="20"/>
          <w:szCs w:val="20"/>
          <w:lang w:eastAsia="eu-ES"/>
        </w:rPr>
        <w:t>Partaidetzak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ahalduntzea</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sustatzen</w:t>
      </w:r>
      <w:proofErr w:type="spellEnd"/>
      <w:r w:rsidRPr="00BD2189">
        <w:rPr>
          <w:rFonts w:ascii="Verdana" w:hAnsi="Verdana"/>
          <w:sz w:val="20"/>
          <w:szCs w:val="20"/>
          <w:lang w:eastAsia="eu-ES"/>
        </w:rPr>
        <w:t xml:space="preserve"> du eta </w:t>
      </w:r>
      <w:proofErr w:type="spellStart"/>
      <w:r w:rsidRPr="00BD2189">
        <w:rPr>
          <w:rFonts w:ascii="Verdana" w:hAnsi="Verdana"/>
          <w:sz w:val="20"/>
          <w:szCs w:val="20"/>
          <w:lang w:eastAsia="eu-ES"/>
        </w:rPr>
        <w:t>balio</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publikoa</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sortzen</w:t>
      </w:r>
      <w:proofErr w:type="spellEnd"/>
      <w:r w:rsidRPr="00BD2189">
        <w:rPr>
          <w:rFonts w:ascii="Verdana" w:hAnsi="Verdana"/>
          <w:sz w:val="20"/>
          <w:szCs w:val="20"/>
          <w:lang w:eastAsia="eu-ES"/>
        </w:rPr>
        <w:t xml:space="preserve"> du. </w:t>
      </w:r>
      <w:proofErr w:type="spellStart"/>
      <w:r w:rsidRPr="00BD2189">
        <w:rPr>
          <w:rFonts w:ascii="Verdana" w:hAnsi="Verdana"/>
          <w:sz w:val="20"/>
          <w:szCs w:val="20"/>
          <w:lang w:eastAsia="eu-ES"/>
        </w:rPr>
        <w:t>Herritarrak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ez</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dira</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kolaboratzaile</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hutsak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politka</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publikoen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kokudeatzaielak</w:t>
      </w:r>
      <w:proofErr w:type="spellEnd"/>
      <w:r w:rsidRPr="00BD2189">
        <w:rPr>
          <w:rFonts w:ascii="Verdana" w:hAnsi="Verdana"/>
          <w:sz w:val="20"/>
          <w:szCs w:val="20"/>
          <w:lang w:eastAsia="eu-ES"/>
        </w:rPr>
        <w:t xml:space="preserve"> eta </w:t>
      </w:r>
      <w:proofErr w:type="spellStart"/>
      <w:r w:rsidRPr="00BD2189">
        <w:rPr>
          <w:rFonts w:ascii="Verdana" w:hAnsi="Verdana"/>
          <w:sz w:val="20"/>
          <w:szCs w:val="20"/>
          <w:lang w:eastAsia="eu-ES"/>
        </w:rPr>
        <w:t>kosortzaileak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dira</w:t>
      </w:r>
      <w:proofErr w:type="spellEnd"/>
      <w:r w:rsidR="00AE593A">
        <w:rPr>
          <w:rFonts w:ascii="Verdana" w:hAnsi="Verdana"/>
          <w:sz w:val="20"/>
          <w:szCs w:val="20"/>
          <w:lang w:eastAsia="eu-ES"/>
        </w:rPr>
        <w:t>.</w:t>
      </w:r>
    </w:p>
    <w:p w:rsidR="00153537" w:rsidRDefault="0006773C" w:rsidP="00682EA0">
      <w:pPr>
        <w:pStyle w:val="Zerrenda-paragrafoa"/>
        <w:numPr>
          <w:ilvl w:val="0"/>
          <w:numId w:val="8"/>
        </w:numPr>
        <w:spacing w:line="276" w:lineRule="auto"/>
        <w:ind w:left="426" w:hanging="284"/>
        <w:jc w:val="both"/>
        <w:rPr>
          <w:rFonts w:ascii="Verdana" w:hAnsi="Verdana"/>
          <w:sz w:val="20"/>
          <w:szCs w:val="20"/>
          <w:lang w:eastAsia="eu-ES"/>
        </w:rPr>
      </w:pPr>
      <w:proofErr w:type="spellStart"/>
      <w:r w:rsidRPr="00BD2189">
        <w:rPr>
          <w:rFonts w:ascii="Verdana" w:hAnsi="Verdana"/>
          <w:sz w:val="20"/>
          <w:szCs w:val="20"/>
          <w:lang w:eastAsia="eu-ES"/>
        </w:rPr>
        <w:t>Benetako</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partaidetz</w:t>
      </w:r>
      <w:r w:rsidR="00B22BDE" w:rsidRPr="00BD2189">
        <w:rPr>
          <w:rFonts w:ascii="Verdana" w:hAnsi="Verdana"/>
          <w:sz w:val="20"/>
          <w:szCs w:val="20"/>
          <w:lang w:eastAsia="eu-ES"/>
        </w:rPr>
        <w:t>a</w:t>
      </w:r>
      <w:proofErr w:type="spellEnd"/>
      <w:r w:rsidR="00B22BDE" w:rsidRPr="00BD2189">
        <w:rPr>
          <w:rFonts w:ascii="Verdana" w:hAnsi="Verdana"/>
          <w:sz w:val="20"/>
          <w:szCs w:val="20"/>
          <w:lang w:eastAsia="eu-ES"/>
        </w:rPr>
        <w:t xml:space="preserve"> </w:t>
      </w:r>
      <w:proofErr w:type="spellStart"/>
      <w:r w:rsidR="00B22BDE" w:rsidRPr="00BD2189">
        <w:rPr>
          <w:rFonts w:ascii="Verdana" w:hAnsi="Verdana"/>
          <w:sz w:val="20"/>
          <w:szCs w:val="20"/>
          <w:lang w:eastAsia="eu-ES"/>
        </w:rPr>
        <w:t>sustatzea</w:t>
      </w:r>
      <w:proofErr w:type="spellEnd"/>
      <w:r w:rsidR="00B22BDE" w:rsidRPr="00BD2189">
        <w:rPr>
          <w:rFonts w:ascii="Verdana" w:hAnsi="Verdana"/>
          <w:sz w:val="20"/>
          <w:szCs w:val="20"/>
          <w:lang w:eastAsia="eu-ES"/>
        </w:rPr>
        <w:t xml:space="preserve"> </w:t>
      </w:r>
      <w:proofErr w:type="spellStart"/>
      <w:r w:rsidR="00B22BDE" w:rsidRPr="00BD2189">
        <w:rPr>
          <w:rFonts w:ascii="Verdana" w:hAnsi="Verdana"/>
          <w:sz w:val="20"/>
          <w:szCs w:val="20"/>
          <w:lang w:eastAsia="eu-ES"/>
        </w:rPr>
        <w:t>ezinbestekoa</w:t>
      </w:r>
      <w:proofErr w:type="spellEnd"/>
      <w:r w:rsidR="00B22BDE" w:rsidRPr="00BD2189">
        <w:rPr>
          <w:rFonts w:ascii="Verdana" w:hAnsi="Verdana"/>
          <w:sz w:val="20"/>
          <w:szCs w:val="20"/>
          <w:lang w:eastAsia="eu-ES"/>
        </w:rPr>
        <w:t xml:space="preserve"> da, </w:t>
      </w:r>
      <w:proofErr w:type="spellStart"/>
      <w:r w:rsidRPr="00BD2189">
        <w:rPr>
          <w:rFonts w:ascii="Verdana" w:hAnsi="Verdana"/>
          <w:sz w:val="20"/>
          <w:szCs w:val="20"/>
          <w:lang w:eastAsia="eu-ES"/>
        </w:rPr>
        <w:t>berritzailea</w:t>
      </w:r>
      <w:proofErr w:type="spellEnd"/>
      <w:r w:rsidRPr="00BD2189">
        <w:rPr>
          <w:rFonts w:ascii="Verdana" w:hAnsi="Verdana"/>
          <w:sz w:val="20"/>
          <w:szCs w:val="20"/>
          <w:lang w:eastAsia="eu-ES"/>
        </w:rPr>
        <w:t xml:space="preserve">, batasuna </w:t>
      </w:r>
      <w:proofErr w:type="spellStart"/>
      <w:r w:rsidRPr="00BD2189">
        <w:rPr>
          <w:rFonts w:ascii="Verdana" w:hAnsi="Verdana"/>
          <w:sz w:val="20"/>
          <w:szCs w:val="20"/>
          <w:lang w:eastAsia="eu-ES"/>
        </w:rPr>
        <w:t>bultzatzen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duena</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herritarren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eskaerei</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erantzuten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duena</w:t>
      </w:r>
      <w:proofErr w:type="spellEnd"/>
      <w:r w:rsidRPr="00BD2189">
        <w:rPr>
          <w:rFonts w:ascii="Verdana" w:hAnsi="Verdana"/>
          <w:sz w:val="20"/>
          <w:szCs w:val="20"/>
          <w:lang w:eastAsia="eu-ES"/>
        </w:rPr>
        <w:t xml:space="preserve"> eta </w:t>
      </w:r>
      <w:proofErr w:type="spellStart"/>
      <w:r w:rsidRPr="00BD2189">
        <w:rPr>
          <w:rFonts w:ascii="Verdana" w:hAnsi="Verdana"/>
          <w:sz w:val="20"/>
          <w:szCs w:val="20"/>
          <w:lang w:eastAsia="eu-ES"/>
        </w:rPr>
        <w:t>azalpenak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ematen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duena</w:t>
      </w:r>
      <w:proofErr w:type="spellEnd"/>
      <w:r w:rsidRPr="00BD2189">
        <w:rPr>
          <w:rFonts w:ascii="Verdana" w:hAnsi="Verdana"/>
          <w:sz w:val="20"/>
          <w:szCs w:val="20"/>
          <w:lang w:eastAsia="eu-ES"/>
        </w:rPr>
        <w:t xml:space="preserve">. </w:t>
      </w:r>
    </w:p>
    <w:p w:rsidR="00153537" w:rsidRPr="00153537" w:rsidRDefault="00153537" w:rsidP="00153537">
      <w:pPr>
        <w:pStyle w:val="Zerrenda-paragrafoa"/>
        <w:numPr>
          <w:ilvl w:val="0"/>
          <w:numId w:val="8"/>
        </w:numPr>
        <w:spacing w:line="276" w:lineRule="auto"/>
        <w:ind w:left="426" w:hanging="284"/>
        <w:jc w:val="both"/>
        <w:rPr>
          <w:rFonts w:ascii="Verdana" w:hAnsi="Verdana"/>
          <w:sz w:val="20"/>
          <w:szCs w:val="20"/>
          <w:lang w:eastAsia="eu-ES"/>
        </w:rPr>
      </w:pPr>
      <w:r>
        <w:rPr>
          <w:rFonts w:ascii="Verdana" w:hAnsi="Verdana"/>
          <w:sz w:val="20"/>
          <w:szCs w:val="20"/>
          <w:lang w:eastAsia="eu-ES"/>
        </w:rPr>
        <w:t xml:space="preserve">Sarbide </w:t>
      </w:r>
      <w:proofErr w:type="spellStart"/>
      <w:r>
        <w:rPr>
          <w:rFonts w:ascii="Verdana" w:hAnsi="Verdana"/>
          <w:sz w:val="20"/>
          <w:szCs w:val="20"/>
          <w:lang w:eastAsia="eu-ES"/>
        </w:rPr>
        <w:t>errazak</w:t>
      </w:r>
      <w:proofErr w:type="spellEnd"/>
      <w:r>
        <w:rPr>
          <w:rFonts w:ascii="Verdana" w:hAnsi="Verdana"/>
          <w:sz w:val="20"/>
          <w:szCs w:val="20"/>
          <w:lang w:eastAsia="eu-ES"/>
        </w:rPr>
        <w:t xml:space="preserve"> izan </w:t>
      </w:r>
      <w:proofErr w:type="spellStart"/>
      <w:r>
        <w:rPr>
          <w:rFonts w:ascii="Verdana" w:hAnsi="Verdana"/>
          <w:sz w:val="20"/>
          <w:szCs w:val="20"/>
          <w:lang w:eastAsia="eu-ES"/>
        </w:rPr>
        <w:t>behar</w:t>
      </w:r>
      <w:proofErr w:type="spellEnd"/>
      <w:r>
        <w:rPr>
          <w:rFonts w:ascii="Verdana" w:hAnsi="Verdana"/>
          <w:sz w:val="20"/>
          <w:szCs w:val="20"/>
          <w:lang w:eastAsia="eu-ES"/>
        </w:rPr>
        <w:t xml:space="preserve"> </w:t>
      </w:r>
      <w:proofErr w:type="spellStart"/>
      <w:r>
        <w:rPr>
          <w:rFonts w:ascii="Verdana" w:hAnsi="Verdana"/>
          <w:sz w:val="20"/>
          <w:szCs w:val="20"/>
          <w:lang w:eastAsia="eu-ES"/>
        </w:rPr>
        <w:t>ditu</w:t>
      </w:r>
      <w:proofErr w:type="spellEnd"/>
      <w:r>
        <w:rPr>
          <w:rFonts w:ascii="Verdana" w:hAnsi="Verdana"/>
          <w:sz w:val="20"/>
          <w:szCs w:val="20"/>
          <w:lang w:eastAsia="eu-ES"/>
        </w:rPr>
        <w:t xml:space="preserve"> eta </w:t>
      </w:r>
      <w:proofErr w:type="spellStart"/>
      <w:r>
        <w:rPr>
          <w:rFonts w:ascii="Verdana" w:hAnsi="Verdana"/>
          <w:sz w:val="20"/>
          <w:szCs w:val="20"/>
          <w:lang w:eastAsia="eu-ES"/>
        </w:rPr>
        <w:t>informazio</w:t>
      </w:r>
      <w:proofErr w:type="spellEnd"/>
      <w:r>
        <w:rPr>
          <w:rFonts w:ascii="Verdana" w:hAnsi="Verdana"/>
          <w:sz w:val="20"/>
          <w:szCs w:val="20"/>
          <w:lang w:eastAsia="eu-ES"/>
        </w:rPr>
        <w:t xml:space="preserve"> </w:t>
      </w:r>
      <w:proofErr w:type="spellStart"/>
      <w:r>
        <w:rPr>
          <w:rFonts w:ascii="Verdana" w:hAnsi="Verdana"/>
          <w:sz w:val="20"/>
          <w:szCs w:val="20"/>
          <w:lang w:eastAsia="eu-ES"/>
        </w:rPr>
        <w:t>argia</w:t>
      </w:r>
      <w:proofErr w:type="spellEnd"/>
      <w:r>
        <w:rPr>
          <w:rFonts w:ascii="Verdana" w:hAnsi="Verdana"/>
          <w:sz w:val="20"/>
          <w:szCs w:val="20"/>
          <w:lang w:eastAsia="eu-ES"/>
        </w:rPr>
        <w:t xml:space="preserve"> izan </w:t>
      </w:r>
      <w:proofErr w:type="spellStart"/>
      <w:r>
        <w:rPr>
          <w:rFonts w:ascii="Verdana" w:hAnsi="Verdana"/>
          <w:sz w:val="20"/>
          <w:szCs w:val="20"/>
          <w:lang w:eastAsia="eu-ES"/>
        </w:rPr>
        <w:t>behar</w:t>
      </w:r>
      <w:proofErr w:type="spellEnd"/>
      <w:r>
        <w:rPr>
          <w:rFonts w:ascii="Verdana" w:hAnsi="Verdana"/>
          <w:sz w:val="20"/>
          <w:szCs w:val="20"/>
          <w:lang w:eastAsia="eu-ES"/>
        </w:rPr>
        <w:t xml:space="preserve"> da</w:t>
      </w:r>
      <w:r w:rsidR="00B00E81">
        <w:rPr>
          <w:rFonts w:ascii="Verdana" w:hAnsi="Verdana"/>
          <w:sz w:val="20"/>
          <w:szCs w:val="20"/>
          <w:lang w:eastAsia="eu-ES"/>
        </w:rPr>
        <w:t>.</w:t>
      </w:r>
    </w:p>
    <w:p w:rsidR="0006773C" w:rsidRPr="00BD2189" w:rsidRDefault="0006773C" w:rsidP="00682EA0">
      <w:pPr>
        <w:pStyle w:val="Zerrenda-paragrafoa"/>
        <w:numPr>
          <w:ilvl w:val="0"/>
          <w:numId w:val="8"/>
        </w:numPr>
        <w:spacing w:line="276" w:lineRule="auto"/>
        <w:ind w:left="426" w:hanging="284"/>
        <w:jc w:val="both"/>
        <w:rPr>
          <w:rFonts w:ascii="Verdana" w:hAnsi="Verdana"/>
          <w:sz w:val="20"/>
          <w:szCs w:val="20"/>
          <w:lang w:eastAsia="eu-ES"/>
        </w:rPr>
      </w:pPr>
      <w:proofErr w:type="spellStart"/>
      <w:r w:rsidRPr="00BD2189">
        <w:rPr>
          <w:rFonts w:ascii="Verdana" w:hAnsi="Verdana"/>
          <w:sz w:val="20"/>
          <w:szCs w:val="20"/>
          <w:lang w:eastAsia="eu-ES"/>
        </w:rPr>
        <w:t>Komuneko</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eremuak</w:t>
      </w:r>
      <w:proofErr w:type="spellEnd"/>
      <w:r w:rsidRPr="00BD2189">
        <w:rPr>
          <w:rFonts w:ascii="Verdana" w:hAnsi="Verdana"/>
          <w:sz w:val="20"/>
          <w:szCs w:val="20"/>
          <w:lang w:eastAsia="eu-ES"/>
        </w:rPr>
        <w:t xml:space="preserve"> eta </w:t>
      </w:r>
      <w:proofErr w:type="spellStart"/>
      <w:r w:rsidRPr="00BD2189">
        <w:rPr>
          <w:rFonts w:ascii="Verdana" w:hAnsi="Verdana"/>
          <w:sz w:val="20"/>
          <w:szCs w:val="20"/>
          <w:lang w:eastAsia="eu-ES"/>
        </w:rPr>
        <w:t>sistemak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sortzen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duena</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ikuspuntu</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anitz</w:t>
      </w:r>
      <w:proofErr w:type="spellEnd"/>
      <w:r w:rsidRPr="00BD2189">
        <w:rPr>
          <w:rFonts w:ascii="Verdana" w:hAnsi="Verdana"/>
          <w:sz w:val="20"/>
          <w:szCs w:val="20"/>
          <w:lang w:eastAsia="eu-ES"/>
        </w:rPr>
        <w:t xml:space="preserve"> eta </w:t>
      </w:r>
      <w:proofErr w:type="spellStart"/>
      <w:r w:rsidRPr="00BD2189">
        <w:rPr>
          <w:rFonts w:ascii="Verdana" w:hAnsi="Verdana"/>
          <w:sz w:val="20"/>
          <w:szCs w:val="20"/>
          <w:lang w:eastAsia="eu-ES"/>
        </w:rPr>
        <w:t>pluralak</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sustatzen</w:t>
      </w:r>
      <w:proofErr w:type="spellEnd"/>
      <w:r w:rsidRPr="00BD2189">
        <w:rPr>
          <w:rFonts w:ascii="Verdana" w:hAnsi="Verdana"/>
          <w:sz w:val="20"/>
          <w:szCs w:val="20"/>
          <w:lang w:eastAsia="eu-ES"/>
        </w:rPr>
        <w:t xml:space="preserve"> </w:t>
      </w:r>
      <w:proofErr w:type="spellStart"/>
      <w:r w:rsidRPr="00BD2189">
        <w:rPr>
          <w:rFonts w:ascii="Verdana" w:hAnsi="Verdana"/>
          <w:sz w:val="20"/>
          <w:szCs w:val="20"/>
          <w:lang w:eastAsia="eu-ES"/>
        </w:rPr>
        <w:t>duena</w:t>
      </w:r>
      <w:proofErr w:type="spellEnd"/>
      <w:r w:rsidRPr="00BD2189">
        <w:rPr>
          <w:rFonts w:ascii="Verdana" w:hAnsi="Verdana"/>
          <w:sz w:val="20"/>
          <w:szCs w:val="20"/>
          <w:lang w:eastAsia="eu-ES"/>
        </w:rPr>
        <w:t>.</w:t>
      </w:r>
    </w:p>
    <w:p w:rsidR="00316ABF" w:rsidRPr="00316ABF" w:rsidRDefault="00316ABF" w:rsidP="0042155F">
      <w:pPr>
        <w:ind w:left="142"/>
        <w:rPr>
          <w:rFonts w:ascii="Verdana" w:hAnsi="Verdana"/>
          <w:sz w:val="20"/>
          <w:szCs w:val="20"/>
        </w:rPr>
      </w:pP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El empoderamiento de la ciudadanía en la generación de valor público a través de la participación ciudadana es un eje esencial en la generación de confianza en las instituciones.  Los representantes políticos deben de considerar la posibilidad de que su rol actual debe de cambiarse, si trabajamos una participación ciudadana real.</w:t>
      </w: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6C7478">
        <w:rPr>
          <w:rFonts w:ascii="Verdana" w:hAnsi="Verdana"/>
          <w:color w:val="000000"/>
          <w:sz w:val="18"/>
          <w:szCs w:val="18"/>
          <w:lang w:eastAsia="eu-ES"/>
        </w:rPr>
        <w:t>Herritarrekin</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kontatuz</w:t>
      </w:r>
      <w:proofErr w:type="spellEnd"/>
      <w:r w:rsidRPr="006C7478">
        <w:rPr>
          <w:rFonts w:ascii="Verdana" w:hAnsi="Verdana"/>
          <w:color w:val="000000"/>
          <w:sz w:val="18"/>
          <w:szCs w:val="18"/>
          <w:lang w:eastAsia="eu-ES"/>
        </w:rPr>
        <w:t xml:space="preserve"> 4 </w:t>
      </w:r>
      <w:proofErr w:type="spellStart"/>
      <w:r w:rsidRPr="006C7478">
        <w:rPr>
          <w:rFonts w:ascii="Verdana" w:hAnsi="Verdana"/>
          <w:color w:val="000000"/>
          <w:sz w:val="18"/>
          <w:szCs w:val="18"/>
          <w:lang w:eastAsia="eu-ES"/>
        </w:rPr>
        <w:t>urtetik</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behin</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baino</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gehiagotan</w:t>
      </w:r>
      <w:proofErr w:type="spellEnd"/>
      <w:r w:rsidRPr="006C7478">
        <w:rPr>
          <w:rFonts w:ascii="Verdana" w:hAnsi="Verdana"/>
          <w:color w:val="000000"/>
          <w:sz w:val="18"/>
          <w:szCs w:val="18"/>
          <w:lang w:eastAsia="eu-ES"/>
        </w:rPr>
        <w:t xml:space="preserve">, eta </w:t>
      </w:r>
      <w:proofErr w:type="spellStart"/>
      <w:r w:rsidRPr="006C7478">
        <w:rPr>
          <w:rFonts w:ascii="Verdana" w:hAnsi="Verdana"/>
          <w:color w:val="000000"/>
          <w:sz w:val="18"/>
          <w:szCs w:val="18"/>
          <w:lang w:eastAsia="eu-ES"/>
        </w:rPr>
        <w:t>hori</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gerta</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dadin</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kultura</w:t>
      </w:r>
      <w:proofErr w:type="spellEnd"/>
      <w:r w:rsidRPr="006C7478">
        <w:rPr>
          <w:rFonts w:ascii="Verdana" w:hAnsi="Verdana"/>
          <w:color w:val="000000"/>
          <w:sz w:val="18"/>
          <w:szCs w:val="18"/>
          <w:lang w:eastAsia="eu-ES"/>
        </w:rPr>
        <w:t xml:space="preserve"> eta </w:t>
      </w:r>
      <w:proofErr w:type="spellStart"/>
      <w:r w:rsidRPr="006C7478">
        <w:rPr>
          <w:rFonts w:ascii="Verdana" w:hAnsi="Verdana"/>
          <w:color w:val="000000"/>
          <w:sz w:val="18"/>
          <w:szCs w:val="18"/>
          <w:lang w:eastAsia="eu-ES"/>
        </w:rPr>
        <w:t>formazioa</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bultzatuz</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Ko-kudeaketarako</w:t>
      </w:r>
      <w:proofErr w:type="spellEnd"/>
      <w:r w:rsidRPr="006C7478">
        <w:rPr>
          <w:rFonts w:ascii="Verdana" w:hAnsi="Verdana"/>
          <w:color w:val="000000"/>
          <w:sz w:val="18"/>
          <w:szCs w:val="18"/>
          <w:lang w:eastAsia="eu-ES"/>
        </w:rPr>
        <w:t xml:space="preserve"> eta </w:t>
      </w:r>
      <w:proofErr w:type="spellStart"/>
      <w:r w:rsidRPr="006C7478">
        <w:rPr>
          <w:rFonts w:ascii="Verdana" w:hAnsi="Verdana"/>
          <w:color w:val="000000"/>
          <w:sz w:val="18"/>
          <w:szCs w:val="18"/>
          <w:lang w:eastAsia="eu-ES"/>
        </w:rPr>
        <w:t>erabakiak</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hartzeko</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gune</w:t>
      </w:r>
      <w:proofErr w:type="spellEnd"/>
      <w:r w:rsidRPr="006C7478">
        <w:rPr>
          <w:rFonts w:ascii="Verdana" w:hAnsi="Verdana"/>
          <w:color w:val="000000"/>
          <w:sz w:val="18"/>
          <w:szCs w:val="18"/>
          <w:lang w:eastAsia="eu-ES"/>
        </w:rPr>
        <w:t xml:space="preserve"> eta </w:t>
      </w:r>
      <w:proofErr w:type="spellStart"/>
      <w:r w:rsidRPr="006C7478">
        <w:rPr>
          <w:rFonts w:ascii="Verdana" w:hAnsi="Verdana"/>
          <w:color w:val="000000"/>
          <w:sz w:val="18"/>
          <w:szCs w:val="18"/>
          <w:lang w:eastAsia="eu-ES"/>
        </w:rPr>
        <w:t>egitura</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zein</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bitarteko</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mistoak</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sortuz</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politikariak</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herritarrak</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adituak</w:t>
      </w:r>
      <w:proofErr w:type="spellEnd"/>
      <w:r w:rsidRPr="006C7478">
        <w:rPr>
          <w:rFonts w:ascii="Verdana" w:hAnsi="Verdana"/>
          <w:color w:val="000000"/>
          <w:sz w:val="18"/>
          <w:szCs w:val="18"/>
          <w:lang w:eastAsia="eu-ES"/>
        </w:rPr>
        <w:t>....)</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Desarrollar Democracia Participativa y recuperar el Contrato Social. Los Políticos debieran presentar su Proyecto de Gobierno y presentar su cumplimiento ante quienes representan. Pero, así mismo, es urgente abrir ventanas de participación. La participación no debe ser ideológica ni eliminar las ventajas de la Democracia Representativa. Pero es una ecuación que hay que abordar para construir una forma de gobierno más humana y democrática. </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Sensibilizando sobre la importancia de la participación </w:t>
      </w:r>
      <w:proofErr w:type="spellStart"/>
      <w:r w:rsidRPr="006C7478">
        <w:rPr>
          <w:rFonts w:ascii="Verdana" w:hAnsi="Verdana"/>
          <w:color w:val="000000"/>
          <w:sz w:val="18"/>
          <w:szCs w:val="18"/>
          <w:lang w:eastAsia="eu-ES"/>
        </w:rPr>
        <w:t>politica</w:t>
      </w:r>
      <w:proofErr w:type="spellEnd"/>
      <w:r w:rsidRPr="006C7478">
        <w:rPr>
          <w:rFonts w:ascii="Verdana" w:hAnsi="Verdana"/>
          <w:color w:val="000000"/>
          <w:sz w:val="18"/>
          <w:szCs w:val="18"/>
          <w:lang w:eastAsia="eu-ES"/>
        </w:rPr>
        <w:t xml:space="preserve">, diseñando estrategia </w:t>
      </w:r>
      <w:proofErr w:type="spellStart"/>
      <w:r w:rsidRPr="006C7478">
        <w:rPr>
          <w:rFonts w:ascii="Verdana" w:hAnsi="Verdana"/>
          <w:color w:val="000000"/>
          <w:sz w:val="18"/>
          <w:szCs w:val="18"/>
          <w:lang w:eastAsia="eu-ES"/>
        </w:rPr>
        <w:t>politica</w:t>
      </w:r>
      <w:proofErr w:type="spellEnd"/>
      <w:r w:rsidRPr="006C7478">
        <w:rPr>
          <w:rFonts w:ascii="Verdana" w:hAnsi="Verdana"/>
          <w:color w:val="000000"/>
          <w:sz w:val="18"/>
          <w:szCs w:val="18"/>
          <w:lang w:eastAsia="eu-ES"/>
        </w:rPr>
        <w:t xml:space="preserve"> en colaboración con agentes y ciudadanía y con honestidad y transparencia realizar una rendición de cuentas.</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Participación activa, efectiva. Participando en las decisiones que se tomen. No instrumentalizando la participación, sino innovando en modelos que potencien lo comunitario y supongan una redistribución de poder en la toma de decisiones. Atendiendo a las propuestas de la ciudadanía con explicación detallada de las razones por las que no pueden ser atendidas. </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Canales de acceso fácil y con una información clara y precisa e impulsar órganos de participación desde las instituciones</w:t>
      </w:r>
      <w:r>
        <w:rPr>
          <w:rFonts w:ascii="Verdana" w:hAnsi="Verdana"/>
          <w:color w:val="000000"/>
          <w:sz w:val="18"/>
          <w:szCs w:val="18"/>
          <w:lang w:eastAsia="eu-ES"/>
        </w:rPr>
        <w:t>.</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Promoviendo sistemas y espacios de colaboración, creando redes a través de las cuales las personas  podamos practicar la escucha y entendimiento, la comunicación comunitaria, siempre y cuando se origine desde el respeto y el entendimiento mutuo</w:t>
      </w:r>
      <w:r w:rsidRPr="006C7478">
        <w:rPr>
          <w:rFonts w:ascii="Verdana" w:hAnsi="Verdana"/>
          <w:color w:val="000000"/>
          <w:sz w:val="18"/>
          <w:szCs w:val="18"/>
          <w:lang w:eastAsia="eu-ES"/>
        </w:rPr>
        <w:br/>
        <w:t>Hay que dar posibilidades de participación a toda la ciudadanía, no solamente a los que tiene</w:t>
      </w:r>
      <w:r>
        <w:rPr>
          <w:rFonts w:ascii="Verdana" w:hAnsi="Verdana"/>
          <w:color w:val="000000"/>
          <w:sz w:val="18"/>
          <w:szCs w:val="18"/>
          <w:lang w:eastAsia="eu-ES"/>
        </w:rPr>
        <w:t xml:space="preserve">n </w:t>
      </w:r>
      <w:r w:rsidRPr="006C7478">
        <w:rPr>
          <w:rFonts w:ascii="Verdana" w:hAnsi="Verdana"/>
          <w:color w:val="000000"/>
          <w:sz w:val="18"/>
          <w:szCs w:val="18"/>
          <w:lang w:eastAsia="eu-ES"/>
        </w:rPr>
        <w:t xml:space="preserve">perfil  activo, hay que incorporar diferentes visiones a los temas. </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La ciudadanía puede colaborar si se la integra en los procesos de </w:t>
      </w:r>
      <w:proofErr w:type="spellStart"/>
      <w:r w:rsidRPr="006C7478">
        <w:rPr>
          <w:rFonts w:ascii="Verdana" w:hAnsi="Verdana"/>
          <w:color w:val="000000"/>
          <w:sz w:val="18"/>
          <w:szCs w:val="18"/>
          <w:lang w:eastAsia="eu-ES"/>
        </w:rPr>
        <w:t>co</w:t>
      </w:r>
      <w:proofErr w:type="spellEnd"/>
      <w:r w:rsidRPr="006C7478">
        <w:rPr>
          <w:rFonts w:ascii="Verdana" w:hAnsi="Verdana"/>
          <w:color w:val="000000"/>
          <w:sz w:val="18"/>
          <w:szCs w:val="18"/>
          <w:lang w:eastAsia="eu-ES"/>
        </w:rPr>
        <w:t>-creación y seguimiento de los avances, y creando canales de comunicación/recepción de opinión variados</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Participación ciudadana para valo</w:t>
      </w:r>
      <w:r>
        <w:rPr>
          <w:rFonts w:ascii="Verdana" w:hAnsi="Verdana"/>
          <w:color w:val="000000"/>
          <w:sz w:val="18"/>
          <w:szCs w:val="18"/>
          <w:lang w:eastAsia="eu-ES"/>
        </w:rPr>
        <w:t xml:space="preserve">rar la iniciativa de proyectos. </w:t>
      </w:r>
      <w:r w:rsidRPr="006C7478">
        <w:rPr>
          <w:rFonts w:ascii="Verdana" w:hAnsi="Verdana"/>
          <w:color w:val="000000"/>
          <w:sz w:val="18"/>
          <w:szCs w:val="18"/>
          <w:lang w:eastAsia="eu-ES"/>
        </w:rPr>
        <w:t>Aprobación de proyectos por consulta ciudadana tras estudio y presentación por parte de la institución.</w:t>
      </w:r>
      <w:r w:rsidRPr="006C7478">
        <w:rPr>
          <w:rFonts w:ascii="Verdana" w:hAnsi="Verdana"/>
          <w:color w:val="000000"/>
          <w:sz w:val="18"/>
          <w:szCs w:val="18"/>
          <w:lang w:eastAsia="eu-ES"/>
        </w:rPr>
        <w:br/>
        <w:t>Publicación de ingresos y costes detallados y justificados. Implementar un sistema de consulta en cuestiones de relevancia y actuar en coherencia con los resultados de la consulta</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Co-creando junto a la administración.</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C20722">
        <w:rPr>
          <w:rFonts w:ascii="Verdana" w:hAnsi="Verdana"/>
          <w:color w:val="000000"/>
          <w:sz w:val="18"/>
          <w:szCs w:val="18"/>
          <w:lang w:eastAsia="eu-ES"/>
        </w:rPr>
        <w:t>Proiektu</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komun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bat</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eraikitzen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herri</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bezala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entzute</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aktiboa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sustatuz</w:t>
      </w:r>
      <w:proofErr w:type="spellEnd"/>
      <w:r w:rsidRPr="00C20722">
        <w:rPr>
          <w:rFonts w:ascii="Verdana" w:hAnsi="Verdana"/>
          <w:color w:val="000000"/>
          <w:sz w:val="18"/>
          <w:szCs w:val="18"/>
          <w:lang w:eastAsia="eu-ES"/>
        </w:rPr>
        <w:t xml:space="preserve"> eta parte-</w:t>
      </w:r>
      <w:proofErr w:type="spellStart"/>
      <w:r w:rsidRPr="00C20722">
        <w:rPr>
          <w:rFonts w:ascii="Verdana" w:hAnsi="Verdana"/>
          <w:color w:val="000000"/>
          <w:sz w:val="18"/>
          <w:szCs w:val="18"/>
          <w:lang w:eastAsia="eu-ES"/>
        </w:rPr>
        <w:t>hartzeko</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dinamikak</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egunerokotasunean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txertatuz</w:t>
      </w:r>
      <w:proofErr w:type="spellEnd"/>
      <w:r w:rsidRPr="00C20722">
        <w:rPr>
          <w:rFonts w:ascii="Verdana" w:hAnsi="Verdana"/>
          <w:color w:val="000000"/>
          <w:sz w:val="18"/>
          <w:szCs w:val="18"/>
          <w:lang w:eastAsia="eu-ES"/>
        </w:rPr>
        <w:t>.</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La </w:t>
      </w:r>
      <w:proofErr w:type="spellStart"/>
      <w:r w:rsidRPr="006C7478">
        <w:rPr>
          <w:rFonts w:ascii="Verdana" w:hAnsi="Verdana"/>
          <w:color w:val="000000"/>
          <w:sz w:val="18"/>
          <w:szCs w:val="18"/>
          <w:lang w:eastAsia="eu-ES"/>
        </w:rPr>
        <w:t>ciudadania</w:t>
      </w:r>
      <w:proofErr w:type="spellEnd"/>
      <w:r w:rsidRPr="006C7478">
        <w:rPr>
          <w:rFonts w:ascii="Verdana" w:hAnsi="Verdana"/>
          <w:color w:val="000000"/>
          <w:sz w:val="18"/>
          <w:szCs w:val="18"/>
          <w:lang w:eastAsia="eu-ES"/>
        </w:rPr>
        <w:t xml:space="preserve"> no ha de colaborar, ha de participar. Las decisiones </w:t>
      </w:r>
      <w:proofErr w:type="spellStart"/>
      <w:r w:rsidRPr="006C7478">
        <w:rPr>
          <w:rFonts w:ascii="Verdana" w:hAnsi="Verdana"/>
          <w:color w:val="000000"/>
          <w:sz w:val="18"/>
          <w:szCs w:val="18"/>
          <w:lang w:eastAsia="eu-ES"/>
        </w:rPr>
        <w:t>tambien</w:t>
      </w:r>
      <w:proofErr w:type="spellEnd"/>
      <w:r w:rsidRPr="006C7478">
        <w:rPr>
          <w:rFonts w:ascii="Verdana" w:hAnsi="Verdana"/>
          <w:color w:val="000000"/>
          <w:sz w:val="18"/>
          <w:szCs w:val="18"/>
          <w:lang w:eastAsia="eu-ES"/>
        </w:rPr>
        <w:t xml:space="preserve"> </w:t>
      </w:r>
      <w:proofErr w:type="spellStart"/>
      <w:r w:rsidRPr="006C7478">
        <w:rPr>
          <w:rFonts w:ascii="Verdana" w:hAnsi="Verdana"/>
          <w:color w:val="000000"/>
          <w:sz w:val="18"/>
          <w:szCs w:val="18"/>
          <w:lang w:eastAsia="eu-ES"/>
        </w:rPr>
        <w:t>tendrian</w:t>
      </w:r>
      <w:proofErr w:type="spellEnd"/>
      <w:r w:rsidRPr="006C7478">
        <w:rPr>
          <w:rFonts w:ascii="Verdana" w:hAnsi="Verdana"/>
          <w:color w:val="000000"/>
          <w:sz w:val="18"/>
          <w:szCs w:val="18"/>
          <w:lang w:eastAsia="eu-ES"/>
        </w:rPr>
        <w:t xml:space="preserve"> que recaer en la </w:t>
      </w:r>
      <w:proofErr w:type="spellStart"/>
      <w:r w:rsidRPr="006C7478">
        <w:rPr>
          <w:rFonts w:ascii="Verdana" w:hAnsi="Verdana"/>
          <w:color w:val="000000"/>
          <w:sz w:val="18"/>
          <w:szCs w:val="18"/>
          <w:lang w:eastAsia="eu-ES"/>
        </w:rPr>
        <w:t>ciudadania</w:t>
      </w:r>
      <w:proofErr w:type="spellEnd"/>
      <w:r w:rsidRPr="006C7478">
        <w:rPr>
          <w:rFonts w:ascii="Verdana" w:hAnsi="Verdana"/>
          <w:color w:val="000000"/>
          <w:sz w:val="18"/>
          <w:szCs w:val="18"/>
          <w:lang w:eastAsia="eu-ES"/>
        </w:rPr>
        <w:t xml:space="preserve"> si no, corremos el riesgo de quemar a la </w:t>
      </w:r>
      <w:proofErr w:type="spellStart"/>
      <w:r w:rsidRPr="006C7478">
        <w:rPr>
          <w:rFonts w:ascii="Verdana" w:hAnsi="Verdana"/>
          <w:color w:val="000000"/>
          <w:sz w:val="18"/>
          <w:szCs w:val="18"/>
          <w:lang w:eastAsia="eu-ES"/>
        </w:rPr>
        <w:t>ciudadania</w:t>
      </w:r>
      <w:proofErr w:type="spellEnd"/>
      <w:r w:rsidRPr="006C7478">
        <w:rPr>
          <w:rFonts w:ascii="Verdana" w:hAnsi="Verdana"/>
          <w:color w:val="000000"/>
          <w:sz w:val="18"/>
          <w:szCs w:val="18"/>
          <w:lang w:eastAsia="eu-ES"/>
        </w:rPr>
        <w:t xml:space="preserve"> en procesos de </w:t>
      </w:r>
      <w:proofErr w:type="spellStart"/>
      <w:r w:rsidRPr="006C7478">
        <w:rPr>
          <w:rFonts w:ascii="Verdana" w:hAnsi="Verdana"/>
          <w:color w:val="000000"/>
          <w:sz w:val="18"/>
          <w:szCs w:val="18"/>
          <w:lang w:eastAsia="eu-ES"/>
        </w:rPr>
        <w:t>participacion</w:t>
      </w:r>
      <w:proofErr w:type="spellEnd"/>
      <w:r w:rsidRPr="006C7478">
        <w:rPr>
          <w:rFonts w:ascii="Verdana" w:hAnsi="Verdana"/>
          <w:color w:val="000000"/>
          <w:sz w:val="18"/>
          <w:szCs w:val="18"/>
          <w:lang w:eastAsia="eu-ES"/>
        </w:rPr>
        <w:t xml:space="preserve"> que se</w:t>
      </w:r>
      <w:r>
        <w:rPr>
          <w:rFonts w:ascii="Verdana" w:hAnsi="Verdana"/>
          <w:color w:val="000000"/>
          <w:sz w:val="18"/>
          <w:szCs w:val="18"/>
          <w:lang w:eastAsia="eu-ES"/>
        </w:rPr>
        <w:t xml:space="preserve"> desligan de las decisiones.</w:t>
      </w:r>
      <w:r>
        <w:rPr>
          <w:rFonts w:ascii="Verdana" w:hAnsi="Verdana"/>
          <w:color w:val="000000"/>
          <w:sz w:val="18"/>
          <w:szCs w:val="18"/>
          <w:lang w:eastAsia="eu-ES"/>
        </w:rPr>
        <w:br/>
        <w:t xml:space="preserve">si la </w:t>
      </w:r>
      <w:proofErr w:type="spellStart"/>
      <w:r w:rsidRPr="006C7478">
        <w:rPr>
          <w:rFonts w:ascii="Verdana" w:hAnsi="Verdana"/>
          <w:color w:val="000000"/>
          <w:sz w:val="18"/>
          <w:szCs w:val="18"/>
          <w:lang w:eastAsia="eu-ES"/>
        </w:rPr>
        <w:t>ciudadania</w:t>
      </w:r>
      <w:proofErr w:type="spellEnd"/>
      <w:r w:rsidRPr="006C7478">
        <w:rPr>
          <w:rFonts w:ascii="Verdana" w:hAnsi="Verdana"/>
          <w:color w:val="000000"/>
          <w:sz w:val="18"/>
          <w:szCs w:val="18"/>
          <w:lang w:eastAsia="eu-ES"/>
        </w:rPr>
        <w:t xml:space="preserve"> se siente parte, peleara por la confianza.</w:t>
      </w:r>
      <w:r w:rsidRPr="006C7478">
        <w:rPr>
          <w:rFonts w:ascii="Verdana" w:hAnsi="Verdana"/>
          <w:color w:val="000000"/>
          <w:sz w:val="18"/>
          <w:szCs w:val="18"/>
          <w:lang w:eastAsia="eu-ES"/>
        </w:rPr>
        <w:br/>
        <w:t xml:space="preserve">acortar las distancias entre instituciones y </w:t>
      </w:r>
      <w:proofErr w:type="spellStart"/>
      <w:r w:rsidRPr="006C7478">
        <w:rPr>
          <w:rFonts w:ascii="Verdana" w:hAnsi="Verdana"/>
          <w:color w:val="000000"/>
          <w:sz w:val="18"/>
          <w:szCs w:val="18"/>
          <w:lang w:eastAsia="eu-ES"/>
        </w:rPr>
        <w:t>ciudadania</w:t>
      </w:r>
      <w:proofErr w:type="spellEnd"/>
      <w:r>
        <w:rPr>
          <w:rFonts w:ascii="Verdana" w:hAnsi="Verdana"/>
          <w:color w:val="000000"/>
          <w:sz w:val="18"/>
          <w:szCs w:val="18"/>
          <w:lang w:eastAsia="eu-ES"/>
        </w:rPr>
        <w:t>.</w:t>
      </w:r>
    </w:p>
    <w:p w:rsidR="00B21060" w:rsidRPr="006C7478"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El establecimiento de una cultura ciudadana de colaboración se trabaja desde la educación y es una labor lenta de maduración social.</w:t>
      </w:r>
    </w:p>
    <w:p w:rsidR="0006773C" w:rsidRPr="0006773C" w:rsidRDefault="0006773C" w:rsidP="0006773C">
      <w:pPr>
        <w:pStyle w:val="2izenburua"/>
      </w:pPr>
      <w:bookmarkStart w:id="15" w:name="_Toc8379342"/>
      <w:bookmarkStart w:id="16" w:name="_Toc8384306"/>
      <w:r w:rsidRPr="0057391C">
        <w:t>Administrazioak eta zerbitzu publikoak- eraginkortasuna eta efizientzia</w:t>
      </w:r>
      <w:bookmarkEnd w:id="15"/>
      <w:bookmarkEnd w:id="16"/>
    </w:p>
    <w:p w:rsidR="00BD2189"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BD2189">
        <w:rPr>
          <w:rFonts w:ascii="Verdana" w:hAnsi="Verdana"/>
          <w:color w:val="000000"/>
          <w:sz w:val="20"/>
          <w:szCs w:val="20"/>
          <w:lang w:eastAsia="eu-ES"/>
        </w:rPr>
        <w:t>Administrazio</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gardena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kudeaketa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eraginkorra</w:t>
      </w:r>
      <w:proofErr w:type="spellEnd"/>
      <w:r w:rsidRPr="00BD2189">
        <w:rPr>
          <w:rFonts w:ascii="Verdana" w:hAnsi="Verdana"/>
          <w:color w:val="000000"/>
          <w:sz w:val="20"/>
          <w:szCs w:val="20"/>
          <w:lang w:eastAsia="eu-ES"/>
        </w:rPr>
        <w:t xml:space="preserve"> eta </w:t>
      </w:r>
      <w:proofErr w:type="spellStart"/>
      <w:r w:rsidRPr="00BD2189">
        <w:rPr>
          <w:rFonts w:ascii="Verdana" w:hAnsi="Verdana"/>
          <w:color w:val="000000"/>
          <w:sz w:val="20"/>
          <w:szCs w:val="20"/>
          <w:lang w:eastAsia="eu-ES"/>
        </w:rPr>
        <w:t>efizientea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herritarrentzat</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irisgarria</w:t>
      </w:r>
      <w:proofErr w:type="spellEnd"/>
      <w:r w:rsidRPr="00BD2189">
        <w:rPr>
          <w:rFonts w:ascii="Verdana" w:hAnsi="Verdana"/>
          <w:color w:val="000000"/>
          <w:sz w:val="20"/>
          <w:szCs w:val="20"/>
          <w:lang w:eastAsia="eu-ES"/>
        </w:rPr>
        <w:t xml:space="preserve"> eta </w:t>
      </w:r>
      <w:proofErr w:type="spellStart"/>
      <w:r w:rsidRPr="00BD2189">
        <w:rPr>
          <w:rFonts w:ascii="Verdana" w:hAnsi="Verdana"/>
          <w:color w:val="000000"/>
          <w:sz w:val="20"/>
          <w:szCs w:val="20"/>
          <w:lang w:eastAsia="eu-ES"/>
        </w:rPr>
        <w:t>irekia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arreta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begirunetsua</w:t>
      </w:r>
      <w:proofErr w:type="spellEnd"/>
      <w:r w:rsidRPr="00BD2189">
        <w:rPr>
          <w:rFonts w:ascii="Verdana" w:hAnsi="Verdana"/>
          <w:color w:val="000000"/>
          <w:sz w:val="20"/>
          <w:szCs w:val="20"/>
          <w:lang w:eastAsia="eu-ES"/>
        </w:rPr>
        <w:t xml:space="preserve"> eta </w:t>
      </w:r>
      <w:proofErr w:type="spellStart"/>
      <w:r w:rsidRPr="00BD2189">
        <w:rPr>
          <w:rFonts w:ascii="Verdana" w:hAnsi="Verdana"/>
          <w:color w:val="000000"/>
          <w:sz w:val="20"/>
          <w:szCs w:val="20"/>
          <w:lang w:eastAsia="eu-ES"/>
        </w:rPr>
        <w:t>azkarra</w:t>
      </w:r>
      <w:proofErr w:type="spellEnd"/>
      <w:r w:rsidRPr="00BD2189">
        <w:rPr>
          <w:rFonts w:ascii="Verdana" w:hAnsi="Verdana"/>
          <w:color w:val="000000"/>
          <w:sz w:val="20"/>
          <w:szCs w:val="20"/>
          <w:lang w:eastAsia="eu-ES"/>
        </w:rPr>
        <w:t xml:space="preserve">. </w:t>
      </w:r>
    </w:p>
    <w:p w:rsidR="0006773C" w:rsidRPr="00BD2189"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BD2189">
        <w:rPr>
          <w:rFonts w:ascii="Verdana" w:hAnsi="Verdana"/>
          <w:color w:val="000000"/>
          <w:sz w:val="20"/>
          <w:szCs w:val="20"/>
          <w:lang w:eastAsia="eu-ES"/>
        </w:rPr>
        <w:t>Kalitatezko</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zerbitzuak</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sortzen</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duena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Herritarren</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beharrak</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asetuko</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duena</w:t>
      </w:r>
      <w:proofErr w:type="spellEnd"/>
      <w:r w:rsidRPr="00BD2189">
        <w:rPr>
          <w:rFonts w:ascii="Verdana" w:hAnsi="Verdana"/>
          <w:color w:val="000000"/>
          <w:sz w:val="20"/>
          <w:szCs w:val="20"/>
          <w:lang w:eastAsia="eu-ES"/>
        </w:rPr>
        <w:t xml:space="preserve"> </w:t>
      </w:r>
      <w:proofErr w:type="spellStart"/>
      <w:r w:rsidRPr="00BD2189">
        <w:rPr>
          <w:rFonts w:ascii="Verdana" w:hAnsi="Verdana"/>
          <w:color w:val="000000"/>
          <w:sz w:val="20"/>
          <w:szCs w:val="20"/>
          <w:lang w:eastAsia="eu-ES"/>
        </w:rPr>
        <w:t>berdintasunaz</w:t>
      </w:r>
      <w:proofErr w:type="spellEnd"/>
      <w:r w:rsidRPr="00BD2189">
        <w:rPr>
          <w:rFonts w:ascii="Verdana" w:hAnsi="Verdana"/>
          <w:color w:val="000000"/>
          <w:sz w:val="20"/>
          <w:szCs w:val="20"/>
          <w:lang w:eastAsia="eu-ES"/>
        </w:rPr>
        <w:t xml:space="preserve"> eta </w:t>
      </w:r>
      <w:proofErr w:type="spellStart"/>
      <w:r w:rsidRPr="00BD2189">
        <w:rPr>
          <w:rFonts w:ascii="Verdana" w:hAnsi="Verdana"/>
          <w:color w:val="000000"/>
          <w:sz w:val="20"/>
          <w:szCs w:val="20"/>
          <w:lang w:eastAsia="eu-ES"/>
        </w:rPr>
        <w:t>ekitateaz</w:t>
      </w:r>
      <w:proofErr w:type="spellEnd"/>
      <w:r w:rsidR="00AE593A">
        <w:rPr>
          <w:rFonts w:ascii="Verdana" w:hAnsi="Verdana"/>
          <w:color w:val="000000"/>
          <w:sz w:val="20"/>
          <w:szCs w:val="20"/>
          <w:lang w:eastAsia="eu-ES"/>
        </w:rPr>
        <w:t>.</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Administrazio</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irekia</w:t>
      </w:r>
      <w:proofErr w:type="spellEnd"/>
      <w:r w:rsidRPr="0006773C">
        <w:rPr>
          <w:rFonts w:ascii="Verdana" w:hAnsi="Verdana"/>
          <w:color w:val="000000"/>
          <w:sz w:val="20"/>
          <w:szCs w:val="20"/>
          <w:lang w:eastAsia="eu-ES"/>
        </w:rPr>
        <w:t>,</w:t>
      </w:r>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herritarrekiko</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begirunea</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duena</w:t>
      </w:r>
      <w:proofErr w:type="spellEnd"/>
      <w:r w:rsidR="00B93821">
        <w:rPr>
          <w:rFonts w:ascii="Verdana" w:hAnsi="Verdana"/>
          <w:color w:val="000000"/>
          <w:sz w:val="20"/>
          <w:szCs w:val="20"/>
          <w:lang w:eastAsia="eu-ES"/>
        </w:rPr>
        <w:t xml:space="preserve"> eta</w:t>
      </w:r>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pertsonei</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laguntzen</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duena</w:t>
      </w:r>
      <w:proofErr w:type="spellEnd"/>
      <w:r w:rsidRPr="0006773C">
        <w:rPr>
          <w:rFonts w:ascii="Verdana" w:hAnsi="Verdana"/>
          <w:color w:val="000000"/>
          <w:sz w:val="20"/>
          <w:szCs w:val="20"/>
          <w:lang w:eastAsia="eu-ES"/>
        </w:rPr>
        <w:t>.</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Administrazio</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publikoen</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eginkizuna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balorean</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jartzea</w:t>
      </w:r>
      <w:proofErr w:type="spellEnd"/>
      <w:r w:rsidRPr="0006773C">
        <w:rPr>
          <w:rFonts w:ascii="Verdana" w:hAnsi="Verdana"/>
          <w:color w:val="000000"/>
          <w:sz w:val="20"/>
          <w:szCs w:val="20"/>
          <w:lang w:eastAsia="eu-ES"/>
        </w:rPr>
        <w:t xml:space="preserve"> eta </w:t>
      </w:r>
      <w:proofErr w:type="spellStart"/>
      <w:r w:rsidRPr="0006773C">
        <w:rPr>
          <w:rFonts w:ascii="Verdana" w:hAnsi="Verdana"/>
          <w:color w:val="000000"/>
          <w:sz w:val="20"/>
          <w:szCs w:val="20"/>
          <w:lang w:eastAsia="eu-ES"/>
        </w:rPr>
        <w:t>zerbitzu</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publikoekiko</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bokazioa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eskatzea</w:t>
      </w:r>
      <w:proofErr w:type="spellEnd"/>
      <w:r w:rsidR="00AE593A">
        <w:rPr>
          <w:rFonts w:ascii="Verdana" w:hAnsi="Verdana"/>
          <w:color w:val="000000"/>
          <w:sz w:val="20"/>
          <w:szCs w:val="20"/>
          <w:lang w:eastAsia="eu-ES"/>
        </w:rPr>
        <w:t>.</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Kudeaketa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arduratsua</w:t>
      </w:r>
      <w:proofErr w:type="spellEnd"/>
      <w:r w:rsidRPr="0006773C">
        <w:rPr>
          <w:rFonts w:ascii="Verdana" w:hAnsi="Verdana"/>
          <w:color w:val="000000"/>
          <w:sz w:val="20"/>
          <w:szCs w:val="20"/>
          <w:lang w:eastAsia="eu-ES"/>
        </w:rPr>
        <w:t xml:space="preserve"> eta </w:t>
      </w:r>
      <w:proofErr w:type="spellStart"/>
      <w:r w:rsidRPr="0006773C">
        <w:rPr>
          <w:rFonts w:ascii="Verdana" w:hAnsi="Verdana"/>
          <w:color w:val="000000"/>
          <w:sz w:val="20"/>
          <w:szCs w:val="20"/>
          <w:lang w:eastAsia="eu-ES"/>
        </w:rPr>
        <w:t>aurreratua</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teknologia</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berriak</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erabil</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ditzan</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herritarrak</w:t>
      </w:r>
      <w:proofErr w:type="spellEnd"/>
      <w:r w:rsidR="00B93821">
        <w:rPr>
          <w:rFonts w:ascii="Verdana" w:hAnsi="Verdana"/>
          <w:color w:val="000000"/>
          <w:sz w:val="20"/>
          <w:szCs w:val="20"/>
          <w:lang w:eastAsia="eu-ES"/>
        </w:rPr>
        <w:t xml:space="preserve"> </w:t>
      </w:r>
      <w:r w:rsidRPr="0006773C">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administraziora</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hurbiltzeko</w:t>
      </w:r>
      <w:proofErr w:type="spellEnd"/>
      <w:r w:rsidR="00B93821">
        <w:rPr>
          <w:rFonts w:ascii="Verdana" w:hAnsi="Verdana"/>
          <w:color w:val="000000"/>
          <w:sz w:val="20"/>
          <w:szCs w:val="20"/>
          <w:lang w:eastAsia="eu-ES"/>
        </w:rPr>
        <w:t xml:space="preserve"> eta </w:t>
      </w:r>
      <w:proofErr w:type="spellStart"/>
      <w:r w:rsidR="00B93821">
        <w:rPr>
          <w:rFonts w:ascii="Verdana" w:hAnsi="Verdana"/>
          <w:color w:val="000000"/>
          <w:sz w:val="20"/>
          <w:szCs w:val="20"/>
          <w:lang w:eastAsia="eu-ES"/>
        </w:rPr>
        <w:t>berain</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inplikazio</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zintzoa</w:t>
      </w:r>
      <w:proofErr w:type="spellEnd"/>
      <w:r w:rsidR="00B93821">
        <w:rPr>
          <w:rFonts w:ascii="Verdana" w:hAnsi="Verdana"/>
          <w:color w:val="000000"/>
          <w:sz w:val="20"/>
          <w:szCs w:val="20"/>
          <w:lang w:eastAsia="eu-ES"/>
        </w:rPr>
        <w:t xml:space="preserve"> </w:t>
      </w:r>
      <w:proofErr w:type="spellStart"/>
      <w:r w:rsidR="00B93821">
        <w:rPr>
          <w:rFonts w:ascii="Verdana" w:hAnsi="Verdana"/>
          <w:color w:val="000000"/>
          <w:sz w:val="20"/>
          <w:szCs w:val="20"/>
          <w:lang w:eastAsia="eu-ES"/>
        </w:rPr>
        <w:t>lortzeko</w:t>
      </w:r>
      <w:proofErr w:type="spellEnd"/>
      <w:r w:rsidR="00B93821">
        <w:rPr>
          <w:rFonts w:ascii="Verdana" w:hAnsi="Verdana"/>
          <w:color w:val="000000"/>
          <w:sz w:val="20"/>
          <w:szCs w:val="20"/>
          <w:lang w:eastAsia="eu-ES"/>
        </w:rPr>
        <w:t>.</w:t>
      </w:r>
    </w:p>
    <w:p w:rsidR="0006773C" w:rsidRPr="0006773C" w:rsidRDefault="0006773C" w:rsidP="00682EA0">
      <w:pPr>
        <w:pStyle w:val="Zerrenda-paragrafoa"/>
        <w:numPr>
          <w:ilvl w:val="0"/>
          <w:numId w:val="8"/>
        </w:numPr>
        <w:spacing w:line="276" w:lineRule="auto"/>
        <w:ind w:left="426" w:hanging="284"/>
        <w:jc w:val="both"/>
        <w:rPr>
          <w:rFonts w:ascii="Verdana" w:hAnsi="Verdana"/>
          <w:color w:val="000000"/>
          <w:sz w:val="20"/>
          <w:szCs w:val="20"/>
          <w:lang w:eastAsia="eu-ES"/>
        </w:rPr>
      </w:pPr>
      <w:proofErr w:type="spellStart"/>
      <w:r w:rsidRPr="0006773C">
        <w:rPr>
          <w:rFonts w:ascii="Verdana" w:hAnsi="Verdana"/>
          <w:color w:val="000000"/>
          <w:sz w:val="20"/>
          <w:szCs w:val="20"/>
          <w:lang w:eastAsia="eu-ES"/>
        </w:rPr>
        <w:t>Administrazioak</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berasmatu</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aldatu</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dimentsionatu</w:t>
      </w:r>
      <w:proofErr w:type="spellEnd"/>
      <w:r w:rsidRPr="0006773C">
        <w:rPr>
          <w:rFonts w:ascii="Verdana" w:hAnsi="Verdana"/>
          <w:color w:val="000000"/>
          <w:sz w:val="20"/>
          <w:szCs w:val="20"/>
          <w:lang w:eastAsia="eu-ES"/>
        </w:rPr>
        <w:t xml:space="preserve"> eta </w:t>
      </w:r>
      <w:proofErr w:type="spellStart"/>
      <w:r w:rsidRPr="0006773C">
        <w:rPr>
          <w:rFonts w:ascii="Verdana" w:hAnsi="Verdana"/>
          <w:color w:val="000000"/>
          <w:sz w:val="20"/>
          <w:szCs w:val="20"/>
          <w:lang w:eastAsia="eu-ES"/>
        </w:rPr>
        <w:t>hu</w:t>
      </w:r>
      <w:r w:rsidR="00153537">
        <w:rPr>
          <w:rFonts w:ascii="Verdana" w:hAnsi="Verdana"/>
          <w:color w:val="000000"/>
          <w:sz w:val="20"/>
          <w:szCs w:val="20"/>
          <w:lang w:eastAsia="eu-ES"/>
        </w:rPr>
        <w:t>r</w:t>
      </w:r>
      <w:r w:rsidRPr="0006773C">
        <w:rPr>
          <w:rFonts w:ascii="Verdana" w:hAnsi="Verdana"/>
          <w:color w:val="000000"/>
          <w:sz w:val="20"/>
          <w:szCs w:val="20"/>
          <w:lang w:eastAsia="eu-ES"/>
        </w:rPr>
        <w:t>bilagoak</w:t>
      </w:r>
      <w:proofErr w:type="spellEnd"/>
      <w:r w:rsidRPr="0006773C">
        <w:rPr>
          <w:rFonts w:ascii="Verdana" w:hAnsi="Verdana"/>
          <w:color w:val="000000"/>
          <w:sz w:val="20"/>
          <w:szCs w:val="20"/>
          <w:lang w:eastAsia="eu-ES"/>
        </w:rPr>
        <w:t xml:space="preserve"> eta parte </w:t>
      </w:r>
      <w:proofErr w:type="spellStart"/>
      <w:r w:rsidRPr="0006773C">
        <w:rPr>
          <w:rFonts w:ascii="Verdana" w:hAnsi="Verdana"/>
          <w:color w:val="000000"/>
          <w:sz w:val="20"/>
          <w:szCs w:val="20"/>
          <w:lang w:eastAsia="eu-ES"/>
        </w:rPr>
        <w:t>hartzailegoak</w:t>
      </w:r>
      <w:proofErr w:type="spellEnd"/>
      <w:r w:rsidRPr="0006773C">
        <w:rPr>
          <w:rFonts w:ascii="Verdana" w:hAnsi="Verdana"/>
          <w:color w:val="000000"/>
          <w:sz w:val="20"/>
          <w:szCs w:val="20"/>
          <w:lang w:eastAsia="eu-ES"/>
        </w:rPr>
        <w:t xml:space="preserve"> </w:t>
      </w:r>
      <w:proofErr w:type="spellStart"/>
      <w:r w:rsidRPr="0006773C">
        <w:rPr>
          <w:rFonts w:ascii="Verdana" w:hAnsi="Verdana"/>
          <w:color w:val="000000"/>
          <w:sz w:val="20"/>
          <w:szCs w:val="20"/>
          <w:lang w:eastAsia="eu-ES"/>
        </w:rPr>
        <w:t>egin</w:t>
      </w:r>
      <w:proofErr w:type="spellEnd"/>
      <w:r w:rsidRPr="0006773C">
        <w:rPr>
          <w:rFonts w:ascii="Verdana" w:hAnsi="Verdana"/>
          <w:color w:val="000000"/>
          <w:sz w:val="20"/>
          <w:szCs w:val="20"/>
          <w:lang w:eastAsia="eu-ES"/>
        </w:rPr>
        <w:t>.</w:t>
      </w:r>
    </w:p>
    <w:p w:rsidR="00316ABF" w:rsidRDefault="00316ABF" w:rsidP="0042155F">
      <w:pPr>
        <w:ind w:left="142"/>
        <w:jc w:val="both"/>
      </w:pPr>
    </w:p>
    <w:p w:rsidR="00B21060" w:rsidRPr="0086496A"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Respuesta eficiente a las necesidades de las personas, garantizando la igualdad de oportunidades, la igualdad de acceso, libre de condicionamiento de sexo, lengua, (reduciendo las listas de espera en el sistema de salud, garantizando la igualdad, mérito y capacidad en el acceso al empleo público, igualdad en el acceso a la formación (eliminando la concentración de colectivos en dificultad en determinados centros). Ofreciendo servicios públicos de calidad, eficaces y accesibles para la ciudadanía, generando su confianza y su respeto. Haciendo las cosas bien, es decir, no con palabras sino con hechos.</w:t>
      </w:r>
    </w:p>
    <w:p w:rsidR="00B21060" w:rsidRPr="0086496A"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Ha de producirse una apertura desde la institución, con transparencia, tanto en los procesos, como en la toma de decisiones y en la valoración de los resultados. También es necesario que se respeten las iniciativas ciudadanas y que reciban una respuesta coherente, rápida y equitativa. Abrir más las instituciones, un ejemplo claro son los procedimientos de quejas y sugerencias: todas las instituciones tienen sus procedimientos pero o no se conocen, o son tediosos o no te dan respuesta a tus preguntas.</w:t>
      </w:r>
    </w:p>
    <w:p w:rsidR="00B21060" w:rsidRPr="0086496A"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 xml:space="preserve">Esa confianza se reforzaría ayudando a la ciudadanía en sus trámites, </w:t>
      </w:r>
      <w:proofErr w:type="spellStart"/>
      <w:r w:rsidRPr="0086496A">
        <w:rPr>
          <w:rFonts w:ascii="Verdana" w:hAnsi="Verdana"/>
          <w:color w:val="000000"/>
          <w:sz w:val="18"/>
          <w:szCs w:val="18"/>
          <w:lang w:eastAsia="eu-ES"/>
        </w:rPr>
        <w:t>facilitandoles</w:t>
      </w:r>
      <w:proofErr w:type="spellEnd"/>
      <w:r w:rsidRPr="0086496A">
        <w:rPr>
          <w:rFonts w:ascii="Verdana" w:hAnsi="Verdana"/>
          <w:color w:val="000000"/>
          <w:sz w:val="18"/>
          <w:szCs w:val="18"/>
          <w:lang w:eastAsia="eu-ES"/>
        </w:rPr>
        <w:t xml:space="preserve"> la labor que les ha llevado hasta la administración. Hacerla </w:t>
      </w:r>
      <w:proofErr w:type="spellStart"/>
      <w:r w:rsidRPr="0086496A">
        <w:rPr>
          <w:rFonts w:ascii="Verdana" w:hAnsi="Verdana"/>
          <w:color w:val="000000"/>
          <w:sz w:val="18"/>
          <w:szCs w:val="18"/>
          <w:lang w:eastAsia="eu-ES"/>
        </w:rPr>
        <w:t>mas</w:t>
      </w:r>
      <w:proofErr w:type="spellEnd"/>
      <w:r w:rsidRPr="0086496A">
        <w:rPr>
          <w:rFonts w:ascii="Verdana" w:hAnsi="Verdana"/>
          <w:color w:val="000000"/>
          <w:sz w:val="18"/>
          <w:szCs w:val="18"/>
          <w:lang w:eastAsia="eu-ES"/>
        </w:rPr>
        <w:t xml:space="preserve"> accesible al ciudadano. Que las propuestas que  se reciben de la ciudadanía y de la sociedad civil organizada reciban respuesta y aliento</w:t>
      </w:r>
    </w:p>
    <w:p w:rsidR="00B21060" w:rsidRPr="0086496A"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86496A">
        <w:rPr>
          <w:rFonts w:ascii="Verdana" w:hAnsi="Verdana"/>
          <w:color w:val="000000"/>
          <w:sz w:val="18"/>
          <w:szCs w:val="18"/>
          <w:lang w:eastAsia="eu-ES"/>
        </w:rPr>
        <w:t>Erakundeen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buru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direnak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eredugarri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izaten</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euren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konpromiso</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argi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uzten</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langileek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lan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egiten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dutela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ziurtatzen</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balioan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jartzen</w:t>
      </w:r>
      <w:proofErr w:type="spellEnd"/>
      <w:r w:rsidRPr="0086496A">
        <w:rPr>
          <w:rFonts w:ascii="Verdana" w:hAnsi="Verdana"/>
          <w:color w:val="000000"/>
          <w:sz w:val="18"/>
          <w:szCs w:val="18"/>
          <w:lang w:eastAsia="eu-ES"/>
        </w:rPr>
        <w:t xml:space="preserve"> ere </w:t>
      </w:r>
      <w:proofErr w:type="spellStart"/>
      <w:r w:rsidRPr="0086496A">
        <w:rPr>
          <w:rFonts w:ascii="Verdana" w:hAnsi="Verdana"/>
          <w:color w:val="000000"/>
          <w:sz w:val="18"/>
          <w:szCs w:val="18"/>
          <w:lang w:eastAsia="eu-ES"/>
        </w:rPr>
        <w:t>egiten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duten</w:t>
      </w:r>
      <w:proofErr w:type="spellEnd"/>
      <w:r w:rsidRPr="0086496A">
        <w:rPr>
          <w:rFonts w:ascii="Verdana" w:hAnsi="Verdana"/>
          <w:color w:val="000000"/>
          <w:sz w:val="18"/>
          <w:szCs w:val="18"/>
          <w:lang w:eastAsia="eu-ES"/>
        </w:rPr>
        <w:t xml:space="preserve"> lana. </w:t>
      </w:r>
      <w:proofErr w:type="spellStart"/>
      <w:r w:rsidRPr="0086496A">
        <w:rPr>
          <w:rFonts w:ascii="Verdana" w:hAnsi="Verdana"/>
          <w:color w:val="000000"/>
          <w:sz w:val="18"/>
          <w:szCs w:val="18"/>
          <w:lang w:eastAsia="eu-ES"/>
        </w:rPr>
        <w:t>Erakunde</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publikoak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balioan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jarri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behar</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dira</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horietan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lan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egiteagatik</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zerbitzuak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jasotzeagatik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publikoki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denontzat</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harrotasun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hori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landu</w:t>
      </w:r>
      <w:proofErr w:type="spellEnd"/>
      <w:r w:rsidRPr="0086496A">
        <w:rPr>
          <w:rFonts w:ascii="Verdana" w:hAnsi="Verdana"/>
          <w:color w:val="000000"/>
          <w:sz w:val="18"/>
          <w:szCs w:val="18"/>
          <w:lang w:eastAsia="eu-ES"/>
        </w:rPr>
        <w:t xml:space="preserve">. Con políticos ejemplares y trabajadores públicos conscientes de la importancia y trascendencia de su trabajo. </w:t>
      </w:r>
    </w:p>
    <w:p w:rsidR="00B21060" w:rsidRPr="0086496A"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86496A">
        <w:rPr>
          <w:rFonts w:ascii="Verdana" w:hAnsi="Verdana"/>
          <w:color w:val="000000"/>
          <w:sz w:val="18"/>
          <w:szCs w:val="18"/>
          <w:lang w:eastAsia="eu-ES"/>
        </w:rPr>
        <w:t>Lanpostu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publikoetan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dauden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langileak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dira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sistemaren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aurpegia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zerbitzu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publikorako</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bokazioa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ez</w:t>
      </w:r>
      <w:proofErr w:type="spellEnd"/>
      <w:r w:rsidRPr="0086496A">
        <w:rPr>
          <w:rFonts w:ascii="Verdana" w:hAnsi="Verdana"/>
          <w:color w:val="000000"/>
          <w:sz w:val="18"/>
          <w:szCs w:val="18"/>
          <w:lang w:eastAsia="eu-ES"/>
        </w:rPr>
        <w:t xml:space="preserve"> da </w:t>
      </w:r>
      <w:proofErr w:type="spellStart"/>
      <w:r w:rsidRPr="0086496A">
        <w:rPr>
          <w:rFonts w:ascii="Verdana" w:hAnsi="Verdana"/>
          <w:color w:val="000000"/>
          <w:sz w:val="18"/>
          <w:szCs w:val="18"/>
          <w:lang w:eastAsia="eu-ES"/>
        </w:rPr>
        <w:t>oposizioetan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balioesten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lan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esperientzia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ezta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Kasta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berri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bat</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sortzen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ari</w:t>
      </w:r>
      <w:proofErr w:type="spellEnd"/>
      <w:r w:rsidRPr="0086496A">
        <w:rPr>
          <w:rFonts w:ascii="Verdana" w:hAnsi="Verdana"/>
          <w:color w:val="000000"/>
          <w:sz w:val="18"/>
          <w:szCs w:val="18"/>
          <w:lang w:eastAsia="eu-ES"/>
        </w:rPr>
        <w:t xml:space="preserve"> dela </w:t>
      </w:r>
      <w:proofErr w:type="spellStart"/>
      <w:r w:rsidRPr="0086496A">
        <w:rPr>
          <w:rFonts w:ascii="Verdana" w:hAnsi="Verdana"/>
          <w:color w:val="000000"/>
          <w:sz w:val="18"/>
          <w:szCs w:val="18"/>
          <w:lang w:eastAsia="eu-ES"/>
        </w:rPr>
        <w:t>iruditzen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zait</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lan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baldintza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publikoen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eskutik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Honek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ez</w:t>
      </w:r>
      <w:proofErr w:type="spellEnd"/>
      <w:r w:rsidRPr="0086496A">
        <w:rPr>
          <w:rFonts w:ascii="Verdana" w:hAnsi="Verdana"/>
          <w:color w:val="000000"/>
          <w:sz w:val="18"/>
          <w:szCs w:val="18"/>
          <w:lang w:eastAsia="eu-ES"/>
        </w:rPr>
        <w:t xml:space="preserve"> du </w:t>
      </w:r>
      <w:proofErr w:type="spellStart"/>
      <w:r w:rsidRPr="0086496A">
        <w:rPr>
          <w:rFonts w:ascii="Verdana" w:hAnsi="Verdana"/>
          <w:color w:val="000000"/>
          <w:sz w:val="18"/>
          <w:szCs w:val="18"/>
          <w:lang w:eastAsia="eu-ES"/>
        </w:rPr>
        <w:t>begirunea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sortzen</w:t>
      </w:r>
      <w:proofErr w:type="spellEnd"/>
      <w:r w:rsidRPr="0086496A">
        <w:rPr>
          <w:rFonts w:ascii="Verdana" w:hAnsi="Verdana"/>
          <w:color w:val="000000"/>
          <w:sz w:val="18"/>
          <w:szCs w:val="18"/>
          <w:lang w:eastAsia="eu-ES"/>
        </w:rPr>
        <w:t>.</w:t>
      </w:r>
    </w:p>
    <w:p w:rsidR="00B21060" w:rsidRPr="0086496A"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86496A">
        <w:rPr>
          <w:rFonts w:ascii="Verdana" w:hAnsi="Verdana"/>
          <w:color w:val="000000"/>
          <w:sz w:val="18"/>
          <w:szCs w:val="18"/>
          <w:lang w:eastAsia="eu-ES"/>
        </w:rPr>
        <w:t>Kudeaketa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arduratsu</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aurreratu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egokitu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bat</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administraziora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abian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jarriz</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Herritarrak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administrazioan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gehiago</w:t>
      </w:r>
      <w:proofErr w:type="spellEnd"/>
      <w:r w:rsidRPr="0086496A">
        <w:rPr>
          <w:rFonts w:ascii="Verdana" w:hAnsi="Verdana"/>
          <w:color w:val="000000"/>
          <w:sz w:val="18"/>
          <w:szCs w:val="18"/>
          <w:lang w:eastAsia="eu-ES"/>
        </w:rPr>
        <w:t xml:space="preserve"> parte </w:t>
      </w:r>
      <w:proofErr w:type="spellStart"/>
      <w:r w:rsidRPr="0086496A">
        <w:rPr>
          <w:rFonts w:ascii="Verdana" w:hAnsi="Verdana"/>
          <w:color w:val="000000"/>
          <w:sz w:val="18"/>
          <w:szCs w:val="18"/>
          <w:lang w:eastAsia="eu-ES"/>
        </w:rPr>
        <w:t>hartuz</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Gaur</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egun</w:t>
      </w:r>
      <w:proofErr w:type="spellEnd"/>
      <w:r w:rsidRPr="0086496A">
        <w:rPr>
          <w:rFonts w:ascii="Verdana" w:hAnsi="Verdana"/>
          <w:color w:val="000000"/>
          <w:sz w:val="18"/>
          <w:szCs w:val="18"/>
          <w:lang w:eastAsia="eu-ES"/>
        </w:rPr>
        <w:t xml:space="preserve"> app eta </w:t>
      </w:r>
      <w:proofErr w:type="spellStart"/>
      <w:r w:rsidRPr="0086496A">
        <w:rPr>
          <w:rFonts w:ascii="Verdana" w:hAnsi="Verdana"/>
          <w:color w:val="000000"/>
          <w:sz w:val="18"/>
          <w:szCs w:val="18"/>
          <w:lang w:eastAsia="eu-ES"/>
        </w:rPr>
        <w:t>apliazioetan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herritarrak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momentuoro</w:t>
      </w:r>
      <w:proofErr w:type="spellEnd"/>
      <w:r w:rsidRPr="0086496A">
        <w:rPr>
          <w:rFonts w:ascii="Verdana" w:hAnsi="Verdana"/>
          <w:color w:val="000000"/>
          <w:sz w:val="18"/>
          <w:szCs w:val="18"/>
          <w:lang w:eastAsia="eu-ES"/>
        </w:rPr>
        <w:t xml:space="preserve"> parte </w:t>
      </w:r>
      <w:proofErr w:type="spellStart"/>
      <w:r w:rsidRPr="0086496A">
        <w:rPr>
          <w:rFonts w:ascii="Verdana" w:hAnsi="Verdana"/>
          <w:color w:val="000000"/>
          <w:sz w:val="18"/>
          <w:szCs w:val="18"/>
          <w:lang w:eastAsia="eu-ES"/>
        </w:rPr>
        <w:t>har</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dezake</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administrazioaren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proiektuetan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Kontua</w:t>
      </w:r>
      <w:proofErr w:type="spellEnd"/>
      <w:r w:rsidRPr="0086496A">
        <w:rPr>
          <w:rFonts w:ascii="Verdana" w:hAnsi="Verdana"/>
          <w:color w:val="000000"/>
          <w:sz w:val="18"/>
          <w:szCs w:val="18"/>
          <w:lang w:eastAsia="eu-ES"/>
        </w:rPr>
        <w:t xml:space="preserve"> da </w:t>
      </w:r>
      <w:proofErr w:type="spellStart"/>
      <w:r w:rsidRPr="0086496A">
        <w:rPr>
          <w:rFonts w:ascii="Verdana" w:hAnsi="Verdana"/>
          <w:color w:val="000000"/>
          <w:sz w:val="18"/>
          <w:szCs w:val="18"/>
          <w:lang w:eastAsia="eu-ES"/>
        </w:rPr>
        <w:t>ordezkari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politikoek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herritarren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prtaidetza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euren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helburuen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artean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jarri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behar</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dituztela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gaur</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badugu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demokrazia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zabaltzeko</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metodologia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politikoek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hori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asumitu</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behar</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dute</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Horrexegatik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daude</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administrazioak</w:t>
      </w:r>
      <w:proofErr w:type="spellEnd"/>
      <w:r w:rsidRPr="0086496A">
        <w:rPr>
          <w:rFonts w:ascii="Verdana" w:hAnsi="Verdana"/>
          <w:color w:val="000000"/>
          <w:sz w:val="18"/>
          <w:szCs w:val="18"/>
          <w:lang w:eastAsia="eu-ES"/>
        </w:rPr>
        <w:t xml:space="preserve"> eta </w:t>
      </w:r>
      <w:proofErr w:type="spellStart"/>
      <w:r w:rsidRPr="0086496A">
        <w:rPr>
          <w:rFonts w:ascii="Verdana" w:hAnsi="Verdana"/>
          <w:color w:val="000000"/>
          <w:sz w:val="18"/>
          <w:szCs w:val="18"/>
          <w:lang w:eastAsia="eu-ES"/>
        </w:rPr>
        <w:t>politika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herritarrengandik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hain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urrun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bereziki</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gazteen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artean</w:t>
      </w:r>
      <w:proofErr w:type="spellEnd"/>
      <w:r w:rsidRPr="0086496A">
        <w:rPr>
          <w:rFonts w:ascii="Verdana" w:hAnsi="Verdana"/>
          <w:color w:val="000000"/>
          <w:sz w:val="18"/>
          <w:szCs w:val="18"/>
          <w:lang w:eastAsia="eu-ES"/>
        </w:rPr>
        <w:t xml:space="preserve">. </w:t>
      </w:r>
      <w:r w:rsidRPr="0086496A">
        <w:rPr>
          <w:rFonts w:ascii="Verdana" w:hAnsi="Verdana"/>
          <w:color w:val="000000"/>
          <w:sz w:val="18"/>
          <w:szCs w:val="18"/>
          <w:lang w:eastAsia="eu-ES"/>
        </w:rPr>
        <w:br/>
      </w:r>
      <w:proofErr w:type="spellStart"/>
      <w:r w:rsidRPr="0086496A">
        <w:rPr>
          <w:rFonts w:ascii="Verdana" w:hAnsi="Verdana"/>
          <w:color w:val="000000"/>
          <w:sz w:val="18"/>
          <w:szCs w:val="18"/>
          <w:lang w:eastAsia="eu-ES"/>
        </w:rPr>
        <w:t>Erakundeen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kudeaketa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eraduan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teknologiak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izugarrizko</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aldaketa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eragin</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dezakeela</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uste</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dut</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kudeatzeko</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herritarrak</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fidelizatu</w:t>
      </w:r>
      <w:proofErr w:type="spellEnd"/>
      <w:r w:rsidRPr="0086496A">
        <w:rPr>
          <w:rFonts w:ascii="Verdana" w:hAnsi="Verdana"/>
          <w:color w:val="000000"/>
          <w:sz w:val="18"/>
          <w:szCs w:val="18"/>
          <w:lang w:eastAsia="eu-ES"/>
        </w:rPr>
        <w:t xml:space="preserve"> eta parte </w:t>
      </w:r>
      <w:proofErr w:type="spellStart"/>
      <w:r w:rsidRPr="0086496A">
        <w:rPr>
          <w:rFonts w:ascii="Verdana" w:hAnsi="Verdana"/>
          <w:color w:val="000000"/>
          <w:sz w:val="18"/>
          <w:szCs w:val="18"/>
          <w:lang w:eastAsia="eu-ES"/>
        </w:rPr>
        <w:t>hartzaile</w:t>
      </w:r>
      <w:proofErr w:type="spellEnd"/>
      <w:r w:rsidRPr="0086496A">
        <w:rPr>
          <w:rFonts w:ascii="Verdana" w:hAnsi="Verdana"/>
          <w:color w:val="000000"/>
          <w:sz w:val="18"/>
          <w:szCs w:val="18"/>
          <w:lang w:eastAsia="eu-ES"/>
        </w:rPr>
        <w:t xml:space="preserve"> </w:t>
      </w:r>
      <w:proofErr w:type="spellStart"/>
      <w:r w:rsidRPr="0086496A">
        <w:rPr>
          <w:rFonts w:ascii="Verdana" w:hAnsi="Verdana"/>
          <w:color w:val="000000"/>
          <w:sz w:val="18"/>
          <w:szCs w:val="18"/>
          <w:lang w:eastAsia="eu-ES"/>
        </w:rPr>
        <w:t>bihurtzeko</w:t>
      </w:r>
      <w:proofErr w:type="spellEnd"/>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 xml:space="preserve">Facilitar la relación administración- </w:t>
      </w:r>
      <w:proofErr w:type="spellStart"/>
      <w:r w:rsidRPr="00C20722">
        <w:rPr>
          <w:rFonts w:ascii="Verdana" w:hAnsi="Verdana"/>
          <w:color w:val="000000"/>
          <w:sz w:val="18"/>
          <w:szCs w:val="18"/>
          <w:lang w:eastAsia="eu-ES"/>
        </w:rPr>
        <w:t>ciudadan</w:t>
      </w:r>
      <w:proofErr w:type="spellEnd"/>
      <w:r w:rsidRPr="00C20722">
        <w:rPr>
          <w:rFonts w:ascii="Verdana" w:hAnsi="Verdana"/>
          <w:color w:val="000000"/>
          <w:sz w:val="18"/>
          <w:szCs w:val="18"/>
          <w:lang w:eastAsia="eu-ES"/>
        </w:rPr>
        <w:t>@, tanto en persona como por medios telemáticos. Organizar mejor los recursos y realizando cambios cuando sea necesario. No dejar estancarse o empeorar problemas.</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C20722">
        <w:rPr>
          <w:rFonts w:ascii="Verdana" w:hAnsi="Verdana"/>
          <w:color w:val="000000"/>
          <w:sz w:val="18"/>
          <w:szCs w:val="18"/>
          <w:lang w:eastAsia="eu-ES"/>
        </w:rPr>
        <w:t>Erakunde</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publikoak</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gutxituz</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askoz</w:t>
      </w:r>
      <w:proofErr w:type="spellEnd"/>
      <w:r w:rsidRPr="00C20722">
        <w:rPr>
          <w:rFonts w:ascii="Verdana" w:hAnsi="Verdana"/>
          <w:color w:val="000000"/>
          <w:sz w:val="18"/>
          <w:szCs w:val="18"/>
          <w:lang w:eastAsia="eu-ES"/>
        </w:rPr>
        <w:t xml:space="preserve"> sistema </w:t>
      </w:r>
      <w:proofErr w:type="spellStart"/>
      <w:r w:rsidRPr="00C20722">
        <w:rPr>
          <w:rFonts w:ascii="Verdana" w:hAnsi="Verdana"/>
          <w:color w:val="000000"/>
          <w:sz w:val="18"/>
          <w:szCs w:val="18"/>
          <w:lang w:eastAsia="eu-ES"/>
        </w:rPr>
        <w:t>austeroagoa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sinpleagoa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hurbilagoa</w:t>
      </w:r>
      <w:proofErr w:type="spellEnd"/>
      <w:r w:rsidRPr="00C20722">
        <w:rPr>
          <w:rFonts w:ascii="Verdana" w:hAnsi="Verdana"/>
          <w:color w:val="000000"/>
          <w:sz w:val="18"/>
          <w:szCs w:val="18"/>
          <w:lang w:eastAsia="eu-ES"/>
        </w:rPr>
        <w:t xml:space="preserve"> eta </w:t>
      </w:r>
      <w:proofErr w:type="spellStart"/>
      <w:r w:rsidRPr="00C20722">
        <w:rPr>
          <w:rFonts w:ascii="Verdana" w:hAnsi="Verdana"/>
          <w:color w:val="000000"/>
          <w:sz w:val="18"/>
          <w:szCs w:val="18"/>
          <w:lang w:eastAsia="eu-ES"/>
        </w:rPr>
        <w:t>partehartzaileagoa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bultzatuz</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Espainiaren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administrazio</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faraonikoa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kopiatu</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dugu</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Jasangarritasunak</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gutxitzea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eskatzen</w:t>
      </w:r>
      <w:proofErr w:type="spellEnd"/>
      <w:r w:rsidRPr="00C20722">
        <w:rPr>
          <w:rFonts w:ascii="Verdana" w:hAnsi="Verdana"/>
          <w:color w:val="000000"/>
          <w:sz w:val="18"/>
          <w:szCs w:val="18"/>
          <w:lang w:eastAsia="eu-ES"/>
        </w:rPr>
        <w:t xml:space="preserve"> du</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Reforma integral de las instituciones públicas que pasa por una reducción de las estructuras, cargos politices, personas de confianza y empleados públicos, así como la eliminación de muchas de ellas que no valen para nada aplicando criterios de eficiencia y sostenibilidad</w:t>
      </w:r>
    </w:p>
    <w:p w:rsidR="0006773C" w:rsidRPr="0006773C" w:rsidRDefault="0006773C" w:rsidP="0006773C">
      <w:pPr>
        <w:pStyle w:val="2izenburua"/>
        <w:ind w:left="709"/>
      </w:pPr>
      <w:bookmarkStart w:id="17" w:name="_Toc8379344"/>
      <w:bookmarkStart w:id="18" w:name="_Toc8384307"/>
      <w:r w:rsidRPr="0057391C">
        <w:t>Politika eta politikariei buruz</w:t>
      </w:r>
      <w:bookmarkEnd w:id="17"/>
      <w:bookmarkEnd w:id="18"/>
    </w:p>
    <w:p w:rsidR="0006773C" w:rsidRPr="00BD2189" w:rsidRDefault="00BD2189" w:rsidP="00682EA0">
      <w:pPr>
        <w:pStyle w:val="Zerrenda-paragrafoa"/>
        <w:numPr>
          <w:ilvl w:val="0"/>
          <w:numId w:val="8"/>
        </w:numPr>
        <w:spacing w:line="276" w:lineRule="auto"/>
        <w:ind w:left="426" w:hanging="284"/>
        <w:jc w:val="both"/>
        <w:rPr>
          <w:rFonts w:ascii="Verdana" w:hAnsi="Verdana"/>
          <w:color w:val="000000"/>
          <w:sz w:val="20"/>
          <w:szCs w:val="20"/>
          <w:lang w:val="eu-ES" w:eastAsia="eu-ES"/>
        </w:rPr>
      </w:pPr>
      <w:r w:rsidRPr="00BD2189">
        <w:rPr>
          <w:rFonts w:ascii="Verdana" w:hAnsi="Verdana"/>
          <w:color w:val="000000"/>
          <w:sz w:val="20"/>
          <w:szCs w:val="20"/>
          <w:lang w:val="eu-ES" w:eastAsia="eu-ES"/>
        </w:rPr>
        <w:t>Herritarrek politikar</w:t>
      </w:r>
      <w:r w:rsidR="005743EF">
        <w:rPr>
          <w:rFonts w:ascii="Verdana" w:hAnsi="Verdana"/>
          <w:color w:val="000000"/>
          <w:sz w:val="20"/>
          <w:szCs w:val="20"/>
          <w:lang w:val="eu-ES" w:eastAsia="eu-ES"/>
        </w:rPr>
        <w:t>i</w:t>
      </w:r>
      <w:r w:rsidRPr="00BD2189">
        <w:rPr>
          <w:rFonts w:ascii="Verdana" w:hAnsi="Verdana"/>
          <w:color w:val="000000"/>
          <w:sz w:val="20"/>
          <w:szCs w:val="20"/>
          <w:lang w:val="eu-ES" w:eastAsia="eu-ES"/>
        </w:rPr>
        <w:t xml:space="preserve">ei eskatzen die herritarren onuraren alde </w:t>
      </w:r>
      <w:r>
        <w:rPr>
          <w:rFonts w:ascii="Verdana" w:hAnsi="Verdana"/>
          <w:color w:val="000000"/>
          <w:sz w:val="20"/>
          <w:szCs w:val="20"/>
          <w:lang w:val="eu-ES" w:eastAsia="eu-ES"/>
        </w:rPr>
        <w:t>soilik</w:t>
      </w:r>
      <w:r w:rsidRPr="00BD2189">
        <w:rPr>
          <w:rFonts w:ascii="Verdana" w:hAnsi="Verdana"/>
          <w:color w:val="000000"/>
          <w:sz w:val="20"/>
          <w:szCs w:val="20"/>
          <w:lang w:val="eu-ES" w:eastAsia="eu-ES"/>
        </w:rPr>
        <w:t xml:space="preserve"> egin dezatela </w:t>
      </w:r>
      <w:r>
        <w:rPr>
          <w:rFonts w:ascii="Verdana" w:hAnsi="Verdana"/>
          <w:color w:val="000000"/>
          <w:sz w:val="20"/>
          <w:szCs w:val="20"/>
          <w:lang w:val="eu-ES" w:eastAsia="eu-ES"/>
        </w:rPr>
        <w:t xml:space="preserve">lan. </w:t>
      </w:r>
    </w:p>
    <w:p w:rsidR="0006773C" w:rsidRPr="00BD2189" w:rsidRDefault="005743EF" w:rsidP="00682EA0">
      <w:pPr>
        <w:pStyle w:val="Zerrenda-paragrafoa"/>
        <w:numPr>
          <w:ilvl w:val="0"/>
          <w:numId w:val="8"/>
        </w:numPr>
        <w:spacing w:line="276" w:lineRule="auto"/>
        <w:ind w:left="426" w:hanging="284"/>
        <w:jc w:val="both"/>
        <w:rPr>
          <w:rFonts w:ascii="Verdana" w:hAnsi="Verdana"/>
          <w:color w:val="000000"/>
          <w:sz w:val="20"/>
          <w:szCs w:val="20"/>
          <w:lang w:val="eu-ES" w:eastAsia="eu-ES"/>
        </w:rPr>
      </w:pPr>
      <w:proofErr w:type="spellStart"/>
      <w:r>
        <w:rPr>
          <w:rFonts w:ascii="Verdana" w:hAnsi="Verdana"/>
          <w:color w:val="000000"/>
          <w:sz w:val="20"/>
          <w:szCs w:val="20"/>
          <w:lang w:val="eu-ES" w:eastAsia="eu-ES"/>
        </w:rPr>
        <w:t>Herrritarre</w:t>
      </w:r>
      <w:r w:rsidR="00A95967">
        <w:rPr>
          <w:rFonts w:ascii="Verdana" w:hAnsi="Verdana"/>
          <w:color w:val="000000"/>
          <w:sz w:val="20"/>
          <w:szCs w:val="20"/>
          <w:lang w:val="eu-ES" w:eastAsia="eu-ES"/>
        </w:rPr>
        <w:t>k</w:t>
      </w:r>
      <w:proofErr w:type="spellEnd"/>
      <w:r w:rsidR="00A95967">
        <w:rPr>
          <w:rFonts w:ascii="Verdana" w:hAnsi="Verdana"/>
          <w:color w:val="000000"/>
          <w:sz w:val="20"/>
          <w:szCs w:val="20"/>
          <w:lang w:val="eu-ES" w:eastAsia="eu-ES"/>
        </w:rPr>
        <w:t xml:space="preserve"> </w:t>
      </w:r>
      <w:r w:rsidR="00BD2189">
        <w:rPr>
          <w:rFonts w:ascii="Verdana" w:hAnsi="Verdana"/>
          <w:color w:val="000000"/>
          <w:sz w:val="20"/>
          <w:szCs w:val="20"/>
          <w:lang w:val="eu-ES" w:eastAsia="eu-ES"/>
        </w:rPr>
        <w:t xml:space="preserve">politikariei etika maila handiko pertsonak </w:t>
      </w:r>
      <w:r w:rsidR="00A95967">
        <w:rPr>
          <w:rFonts w:ascii="Verdana" w:hAnsi="Verdana"/>
          <w:color w:val="000000"/>
          <w:sz w:val="20"/>
          <w:szCs w:val="20"/>
          <w:lang w:val="eu-ES" w:eastAsia="eu-ES"/>
        </w:rPr>
        <w:t xml:space="preserve">eta </w:t>
      </w:r>
      <w:r w:rsidR="00BD2189">
        <w:rPr>
          <w:rFonts w:ascii="Verdana" w:hAnsi="Verdana"/>
          <w:color w:val="000000"/>
          <w:sz w:val="20"/>
          <w:szCs w:val="20"/>
          <w:lang w:val="eu-ES" w:eastAsia="eu-ES"/>
        </w:rPr>
        <w:t>profesionalak izatea</w:t>
      </w:r>
      <w:r w:rsidR="00A95967">
        <w:rPr>
          <w:rFonts w:ascii="Verdana" w:hAnsi="Verdana"/>
          <w:color w:val="000000"/>
          <w:sz w:val="20"/>
          <w:szCs w:val="20"/>
          <w:lang w:val="eu-ES" w:eastAsia="eu-ES"/>
        </w:rPr>
        <w:t xml:space="preserve"> eskatzen die</w:t>
      </w:r>
      <w:r>
        <w:rPr>
          <w:rFonts w:ascii="Verdana" w:hAnsi="Verdana"/>
          <w:color w:val="000000"/>
          <w:sz w:val="20"/>
          <w:szCs w:val="20"/>
          <w:lang w:val="eu-ES" w:eastAsia="eu-ES"/>
        </w:rPr>
        <w:t>te</w:t>
      </w:r>
      <w:r w:rsidR="00A95967">
        <w:rPr>
          <w:rFonts w:ascii="Verdana" w:hAnsi="Verdana"/>
          <w:color w:val="000000"/>
          <w:sz w:val="20"/>
          <w:szCs w:val="20"/>
          <w:lang w:val="eu-ES" w:eastAsia="eu-ES"/>
        </w:rPr>
        <w:t xml:space="preserve">. </w:t>
      </w:r>
      <w:r w:rsidR="00EE194B">
        <w:rPr>
          <w:rFonts w:ascii="Verdana" w:hAnsi="Verdana"/>
          <w:color w:val="000000"/>
          <w:sz w:val="20"/>
          <w:szCs w:val="20"/>
          <w:lang w:val="eu-ES" w:eastAsia="eu-ES"/>
        </w:rPr>
        <w:t>Halaber</w:t>
      </w:r>
      <w:r w:rsidR="00A95967">
        <w:rPr>
          <w:rFonts w:ascii="Verdana" w:hAnsi="Verdana"/>
          <w:color w:val="000000"/>
          <w:sz w:val="20"/>
          <w:szCs w:val="20"/>
          <w:lang w:val="eu-ES" w:eastAsia="eu-ES"/>
        </w:rPr>
        <w:t xml:space="preserve">, </w:t>
      </w:r>
      <w:r w:rsidR="00BD2189">
        <w:rPr>
          <w:rFonts w:ascii="Verdana" w:hAnsi="Verdana"/>
          <w:color w:val="000000"/>
          <w:sz w:val="20"/>
          <w:szCs w:val="20"/>
          <w:lang w:val="eu-ES" w:eastAsia="eu-ES"/>
        </w:rPr>
        <w:t>emandako hitza bete dezatela</w:t>
      </w:r>
      <w:r w:rsidR="00A95967">
        <w:rPr>
          <w:rFonts w:ascii="Verdana" w:hAnsi="Verdana"/>
          <w:color w:val="000000"/>
          <w:sz w:val="20"/>
          <w:szCs w:val="20"/>
          <w:lang w:val="eu-ES" w:eastAsia="eu-ES"/>
        </w:rPr>
        <w:t xml:space="preserve"> </w:t>
      </w:r>
      <w:r w:rsidR="00BD2189">
        <w:rPr>
          <w:rFonts w:ascii="Verdana" w:hAnsi="Verdana"/>
          <w:color w:val="000000"/>
          <w:sz w:val="20"/>
          <w:szCs w:val="20"/>
          <w:lang w:val="eu-ES" w:eastAsia="eu-ES"/>
        </w:rPr>
        <w:t>eta erabakiak hartzerako garaian gardenak izan daitezela</w:t>
      </w:r>
      <w:r w:rsidR="00EE194B">
        <w:rPr>
          <w:rFonts w:ascii="Verdana" w:hAnsi="Verdana"/>
          <w:color w:val="000000"/>
          <w:sz w:val="20"/>
          <w:szCs w:val="20"/>
          <w:lang w:val="eu-ES" w:eastAsia="eu-ES"/>
        </w:rPr>
        <w:t xml:space="preserve"> eskatzen die</w:t>
      </w:r>
      <w:r>
        <w:rPr>
          <w:rFonts w:ascii="Verdana" w:hAnsi="Verdana"/>
          <w:color w:val="000000"/>
          <w:sz w:val="20"/>
          <w:szCs w:val="20"/>
          <w:lang w:val="eu-ES" w:eastAsia="eu-ES"/>
        </w:rPr>
        <w:t>te</w:t>
      </w:r>
      <w:r w:rsidR="00EE194B">
        <w:rPr>
          <w:rFonts w:ascii="Verdana" w:hAnsi="Verdana"/>
          <w:color w:val="000000"/>
          <w:sz w:val="20"/>
          <w:szCs w:val="20"/>
          <w:lang w:val="eu-ES" w:eastAsia="eu-ES"/>
        </w:rPr>
        <w:t>.</w:t>
      </w:r>
    </w:p>
    <w:p w:rsidR="00316ABF" w:rsidRPr="00BD2189" w:rsidRDefault="00316ABF" w:rsidP="0042155F">
      <w:pPr>
        <w:ind w:left="142"/>
        <w:jc w:val="both"/>
        <w:rPr>
          <w:rFonts w:ascii="Verdana" w:hAnsi="Verdana"/>
          <w:color w:val="000000"/>
          <w:sz w:val="18"/>
          <w:szCs w:val="18"/>
          <w:lang w:val="eu-ES" w:eastAsia="eu-ES"/>
        </w:rPr>
      </w:pPr>
    </w:p>
    <w:p w:rsidR="00B21060"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C72005">
        <w:rPr>
          <w:rFonts w:ascii="Verdana" w:hAnsi="Verdana"/>
          <w:color w:val="000000"/>
          <w:sz w:val="18"/>
          <w:szCs w:val="18"/>
          <w:lang w:eastAsia="eu-ES"/>
        </w:rPr>
        <w:t>Kargudunek</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hitza</w:t>
      </w:r>
      <w:proofErr w:type="spellEnd"/>
      <w:r w:rsidRPr="00C72005">
        <w:rPr>
          <w:rFonts w:ascii="Verdana" w:hAnsi="Verdana"/>
          <w:color w:val="000000"/>
          <w:sz w:val="18"/>
          <w:szCs w:val="18"/>
          <w:lang w:eastAsia="eu-ES"/>
        </w:rPr>
        <w:t xml:space="preserve"> eta </w:t>
      </w:r>
      <w:proofErr w:type="spellStart"/>
      <w:r w:rsidRPr="00C72005">
        <w:rPr>
          <w:rFonts w:ascii="Verdana" w:hAnsi="Verdana"/>
          <w:color w:val="000000"/>
          <w:sz w:val="18"/>
          <w:szCs w:val="18"/>
          <w:lang w:eastAsia="eu-ES"/>
        </w:rPr>
        <w:t>gardentasuna</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izanda</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Hauteskundeetan</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esan</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politikoek</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esaten</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dutena</w:t>
      </w:r>
      <w:proofErr w:type="spellEnd"/>
      <w:r w:rsidRPr="00C72005">
        <w:rPr>
          <w:rFonts w:ascii="Verdana" w:hAnsi="Verdana"/>
          <w:color w:val="000000"/>
          <w:sz w:val="18"/>
          <w:szCs w:val="18"/>
          <w:lang w:eastAsia="eu-ES"/>
        </w:rPr>
        <w:t xml:space="preserve"> eta </w:t>
      </w:r>
      <w:proofErr w:type="spellStart"/>
      <w:r w:rsidRPr="00C72005">
        <w:rPr>
          <w:rFonts w:ascii="Verdana" w:hAnsi="Verdana"/>
          <w:color w:val="000000"/>
          <w:sz w:val="18"/>
          <w:szCs w:val="18"/>
          <w:lang w:eastAsia="eu-ES"/>
        </w:rPr>
        <w:t>gero</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egiten</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dutena</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ez</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datoz</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bat</w:t>
      </w:r>
      <w:proofErr w:type="spellEnd"/>
      <w:r w:rsidRPr="00C72005">
        <w:rPr>
          <w:rFonts w:ascii="Verdana" w:hAnsi="Verdana"/>
          <w:color w:val="000000"/>
          <w:sz w:val="18"/>
          <w:szCs w:val="18"/>
          <w:lang w:eastAsia="eu-ES"/>
        </w:rPr>
        <w:t xml:space="preserve">. Ez </w:t>
      </w:r>
      <w:proofErr w:type="spellStart"/>
      <w:r w:rsidRPr="00C72005">
        <w:rPr>
          <w:rFonts w:ascii="Verdana" w:hAnsi="Verdana"/>
          <w:color w:val="000000"/>
          <w:sz w:val="18"/>
          <w:szCs w:val="18"/>
          <w:lang w:eastAsia="eu-ES"/>
        </w:rPr>
        <w:t>dituzte</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erabakiak</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argiak</w:t>
      </w:r>
      <w:proofErr w:type="spellEnd"/>
      <w:r w:rsidRPr="00C72005">
        <w:rPr>
          <w:rFonts w:ascii="Verdana" w:hAnsi="Verdana"/>
          <w:color w:val="000000"/>
          <w:sz w:val="18"/>
          <w:szCs w:val="18"/>
          <w:lang w:eastAsia="eu-ES"/>
        </w:rPr>
        <w:t xml:space="preserve"> eta </w:t>
      </w:r>
      <w:proofErr w:type="spellStart"/>
      <w:r w:rsidRPr="00C72005">
        <w:rPr>
          <w:rFonts w:ascii="Verdana" w:hAnsi="Verdana"/>
          <w:color w:val="000000"/>
          <w:sz w:val="18"/>
          <w:szCs w:val="18"/>
          <w:lang w:eastAsia="eu-ES"/>
        </w:rPr>
        <w:t>garbiak</w:t>
      </w:r>
      <w:proofErr w:type="spellEnd"/>
      <w:r w:rsidRPr="00C72005">
        <w:rPr>
          <w:rFonts w:ascii="Verdana" w:hAnsi="Verdana"/>
          <w:color w:val="000000"/>
          <w:sz w:val="18"/>
          <w:szCs w:val="18"/>
          <w:lang w:eastAsia="eu-ES"/>
        </w:rPr>
        <w:t xml:space="preserve"> </w:t>
      </w:r>
      <w:proofErr w:type="spellStart"/>
      <w:r w:rsidRPr="00C72005">
        <w:rPr>
          <w:rFonts w:ascii="Verdana" w:hAnsi="Verdana"/>
          <w:color w:val="000000"/>
          <w:sz w:val="18"/>
          <w:szCs w:val="18"/>
          <w:lang w:eastAsia="eu-ES"/>
        </w:rPr>
        <w:t>hartzen</w:t>
      </w:r>
      <w:proofErr w:type="spellEnd"/>
      <w:r w:rsidRPr="00C72005">
        <w:rPr>
          <w:rFonts w:ascii="Verdana" w:hAnsi="Verdana"/>
          <w:color w:val="000000"/>
          <w:sz w:val="18"/>
          <w:szCs w:val="18"/>
          <w:lang w:eastAsia="eu-ES"/>
        </w:rPr>
        <w:t>.</w:t>
      </w:r>
      <w:r w:rsidRPr="00836EF7">
        <w:rPr>
          <w:rFonts w:ascii="Verdana" w:hAnsi="Verdana"/>
          <w:color w:val="000000"/>
          <w:sz w:val="18"/>
          <w:szCs w:val="18"/>
          <w:lang w:eastAsia="eu-ES"/>
        </w:rPr>
        <w:t xml:space="preserve"> </w:t>
      </w:r>
    </w:p>
    <w:p w:rsidR="00B21060" w:rsidRPr="00C72005"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 xml:space="preserve">Actuar en pro del beneficio de la ciudadanía y no en el de los partidos políticos. La confianza en las instituciones por parte de la ciudadanía se reforzaría si los/las dirigentes ejercieran sus funciones pensando en el bien común. </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Los políticos deben de dejar de mirar lo que les interesa y salir a la calle a enterarse de la realidad. Viven en una burbuja.</w:t>
      </w:r>
    </w:p>
    <w:p w:rsidR="00B21060" w:rsidRPr="00C72005"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 xml:space="preserve">No implicar los elementos </w:t>
      </w:r>
      <w:proofErr w:type="spellStart"/>
      <w:r w:rsidRPr="00C20722">
        <w:rPr>
          <w:rFonts w:ascii="Verdana" w:hAnsi="Verdana"/>
          <w:color w:val="000000"/>
          <w:sz w:val="18"/>
          <w:szCs w:val="18"/>
          <w:lang w:eastAsia="eu-ES"/>
        </w:rPr>
        <w:t>politicos</w:t>
      </w:r>
      <w:proofErr w:type="spellEnd"/>
      <w:r w:rsidRPr="00C20722">
        <w:rPr>
          <w:rFonts w:ascii="Verdana" w:hAnsi="Verdana"/>
          <w:color w:val="000000"/>
          <w:sz w:val="18"/>
          <w:szCs w:val="18"/>
          <w:lang w:eastAsia="eu-ES"/>
        </w:rPr>
        <w:t xml:space="preserve"> con las necesidades de la </w:t>
      </w:r>
      <w:proofErr w:type="spellStart"/>
      <w:r w:rsidRPr="00C20722">
        <w:rPr>
          <w:rFonts w:ascii="Verdana" w:hAnsi="Verdana"/>
          <w:color w:val="000000"/>
          <w:sz w:val="18"/>
          <w:szCs w:val="18"/>
          <w:lang w:eastAsia="eu-ES"/>
        </w:rPr>
        <w:t>ciudadania</w:t>
      </w:r>
      <w:proofErr w:type="spellEnd"/>
      <w:r w:rsidRPr="00C20722">
        <w:rPr>
          <w:rFonts w:ascii="Verdana" w:hAnsi="Verdana"/>
          <w:color w:val="000000"/>
          <w:sz w:val="18"/>
          <w:szCs w:val="18"/>
          <w:lang w:eastAsia="eu-ES"/>
        </w:rPr>
        <w:t xml:space="preserve">, y que la </w:t>
      </w:r>
      <w:proofErr w:type="spellStart"/>
      <w:r w:rsidRPr="00C20722">
        <w:rPr>
          <w:rFonts w:ascii="Verdana" w:hAnsi="Verdana"/>
          <w:color w:val="000000"/>
          <w:sz w:val="18"/>
          <w:szCs w:val="18"/>
          <w:lang w:eastAsia="eu-ES"/>
        </w:rPr>
        <w:t>administracion</w:t>
      </w:r>
      <w:proofErr w:type="spellEnd"/>
      <w:r w:rsidRPr="00C20722">
        <w:rPr>
          <w:rFonts w:ascii="Verdana" w:hAnsi="Verdana"/>
          <w:color w:val="000000"/>
          <w:sz w:val="18"/>
          <w:szCs w:val="18"/>
          <w:lang w:eastAsia="eu-ES"/>
        </w:rPr>
        <w:t xml:space="preserve"> de respuestas </w:t>
      </w:r>
      <w:proofErr w:type="spellStart"/>
      <w:r w:rsidRPr="00C20722">
        <w:rPr>
          <w:rFonts w:ascii="Verdana" w:hAnsi="Verdana"/>
          <w:color w:val="000000"/>
          <w:sz w:val="18"/>
          <w:szCs w:val="18"/>
          <w:lang w:eastAsia="eu-ES"/>
        </w:rPr>
        <w:t>mas</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rapidas</w:t>
      </w:r>
      <w:proofErr w:type="spellEnd"/>
      <w:r w:rsidRPr="00C20722">
        <w:rPr>
          <w:rFonts w:ascii="Verdana" w:hAnsi="Verdana"/>
          <w:color w:val="000000"/>
          <w:sz w:val="18"/>
          <w:szCs w:val="18"/>
          <w:lang w:eastAsia="eu-ES"/>
        </w:rPr>
        <w:t xml:space="preserve"> y eficaces no solo teniendo en cuenta criterios </w:t>
      </w:r>
      <w:proofErr w:type="spellStart"/>
      <w:r w:rsidRPr="00C20722">
        <w:rPr>
          <w:rFonts w:ascii="Verdana" w:hAnsi="Verdana"/>
          <w:color w:val="000000"/>
          <w:sz w:val="18"/>
          <w:szCs w:val="18"/>
          <w:lang w:eastAsia="eu-ES"/>
        </w:rPr>
        <w:t>politicos</w:t>
      </w:r>
      <w:proofErr w:type="spellEnd"/>
      <w:r w:rsidRPr="00C20722">
        <w:rPr>
          <w:rFonts w:ascii="Verdana" w:hAnsi="Verdana"/>
          <w:color w:val="000000"/>
          <w:sz w:val="18"/>
          <w:szCs w:val="18"/>
          <w:lang w:eastAsia="eu-ES"/>
        </w:rPr>
        <w:t xml:space="preserve"> y partidistas</w:t>
      </w:r>
    </w:p>
    <w:p w:rsidR="00B21060" w:rsidRPr="00C72005"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 xml:space="preserve">Es preciso contar con personas de trayectoria personal acreditada, con criterios de selección que primen su valía real para el puesto, con compromisos de ética altos, controles de cumplimiento. </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proofErr w:type="spellStart"/>
      <w:r w:rsidRPr="00C20722">
        <w:rPr>
          <w:rFonts w:ascii="Verdana" w:hAnsi="Verdana"/>
          <w:color w:val="000000"/>
          <w:sz w:val="18"/>
          <w:szCs w:val="18"/>
          <w:lang w:eastAsia="eu-ES"/>
        </w:rPr>
        <w:t>Hautagai</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egokiak</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publikoa</w:t>
      </w:r>
      <w:proofErr w:type="spellEnd"/>
      <w:r w:rsidRPr="00C20722">
        <w:rPr>
          <w:rFonts w:ascii="Verdana" w:hAnsi="Verdana"/>
          <w:color w:val="000000"/>
          <w:sz w:val="18"/>
          <w:szCs w:val="18"/>
          <w:lang w:eastAsia="eu-ES"/>
        </w:rPr>
        <w:t xml:space="preserve"> eta </w:t>
      </w:r>
      <w:proofErr w:type="spellStart"/>
      <w:r w:rsidRPr="00C20722">
        <w:rPr>
          <w:rFonts w:ascii="Verdana" w:hAnsi="Verdana"/>
          <w:color w:val="000000"/>
          <w:sz w:val="18"/>
          <w:szCs w:val="18"/>
          <w:lang w:eastAsia="eu-ES"/>
        </w:rPr>
        <w:t>pribatuaren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diskurtsoa</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gaindituz</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gizarte</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berrikuntzan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eraginez</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ausardiaz</w:t>
      </w:r>
      <w:proofErr w:type="spellEnd"/>
      <w:r w:rsidRPr="00C20722">
        <w:rPr>
          <w:rFonts w:ascii="Verdana" w:hAnsi="Verdana"/>
          <w:color w:val="000000"/>
          <w:sz w:val="18"/>
          <w:szCs w:val="18"/>
          <w:lang w:eastAsia="eu-ES"/>
        </w:rPr>
        <w:t xml:space="preserve"> eta </w:t>
      </w:r>
      <w:proofErr w:type="spellStart"/>
      <w:r w:rsidRPr="00C20722">
        <w:rPr>
          <w:rFonts w:ascii="Verdana" w:hAnsi="Verdana"/>
          <w:color w:val="000000"/>
          <w:sz w:val="18"/>
          <w:szCs w:val="18"/>
          <w:lang w:eastAsia="eu-ES"/>
        </w:rPr>
        <w:t>etorkizun</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senaz</w:t>
      </w:r>
      <w:proofErr w:type="spellEnd"/>
      <w:r w:rsidRPr="00C20722">
        <w:rPr>
          <w:rFonts w:ascii="Verdana" w:hAnsi="Verdana"/>
          <w:color w:val="000000"/>
          <w:sz w:val="18"/>
          <w:szCs w:val="18"/>
          <w:lang w:eastAsia="eu-ES"/>
        </w:rPr>
        <w:t xml:space="preserve"> </w:t>
      </w:r>
      <w:proofErr w:type="spellStart"/>
      <w:r w:rsidRPr="00C20722">
        <w:rPr>
          <w:rFonts w:ascii="Verdana" w:hAnsi="Verdana"/>
          <w:color w:val="000000"/>
          <w:sz w:val="18"/>
          <w:szCs w:val="18"/>
          <w:lang w:eastAsia="eu-ES"/>
        </w:rPr>
        <w:t>jokatuta</w:t>
      </w:r>
      <w:proofErr w:type="spellEnd"/>
      <w:r w:rsidRPr="00C20722">
        <w:rPr>
          <w:rFonts w:ascii="Verdana" w:hAnsi="Verdana"/>
          <w:color w:val="000000"/>
          <w:sz w:val="18"/>
          <w:szCs w:val="18"/>
          <w:lang w:eastAsia="eu-ES"/>
        </w:rPr>
        <w:t>.</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 xml:space="preserve">Los casos de corrupción que aparecen </w:t>
      </w:r>
      <w:r w:rsidRPr="00C20722">
        <w:rPr>
          <w:rFonts w:ascii="Verdana" w:hAnsi="Verdana"/>
          <w:color w:val="000000"/>
          <w:sz w:val="18"/>
          <w:szCs w:val="18"/>
          <w:lang w:eastAsia="eu-ES"/>
        </w:rPr>
        <w:t>en los medios de comunicación minan la confianza de la ciudadanía en las Instituciones.</w:t>
      </w:r>
    </w:p>
    <w:p w:rsidR="00B21060" w:rsidRPr="00C20722" w:rsidRDefault="00B21060" w:rsidP="00682EA0">
      <w:pPr>
        <w:pStyle w:val="Zerrenda-paragrafoa"/>
        <w:numPr>
          <w:ilvl w:val="0"/>
          <w:numId w:val="6"/>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06051">
        <w:rPr>
          <w:rFonts w:ascii="Verdana" w:hAnsi="Verdana"/>
          <w:color w:val="000000"/>
          <w:sz w:val="18"/>
          <w:szCs w:val="18"/>
          <w:lang w:eastAsia="eu-ES"/>
        </w:rPr>
        <w:t>Cambiar los sistemas de elección de responsables público</w:t>
      </w:r>
      <w:r>
        <w:rPr>
          <w:rFonts w:ascii="Verdana" w:hAnsi="Verdana"/>
          <w:color w:val="000000"/>
          <w:sz w:val="18"/>
          <w:szCs w:val="18"/>
          <w:lang w:eastAsia="eu-ES"/>
        </w:rPr>
        <w:t xml:space="preserve">s permitiendo listas abiertas y </w:t>
      </w:r>
      <w:r w:rsidRPr="00806051">
        <w:rPr>
          <w:rFonts w:ascii="Verdana" w:hAnsi="Verdana"/>
          <w:color w:val="000000"/>
          <w:sz w:val="18"/>
          <w:szCs w:val="18"/>
          <w:lang w:eastAsia="eu-ES"/>
        </w:rPr>
        <w:t>reducir proporcionalmente el número de cargos políticos en función de la abstención que se produzca</w:t>
      </w:r>
      <w:r>
        <w:rPr>
          <w:rFonts w:ascii="Verdana" w:hAnsi="Verdana"/>
          <w:color w:val="000000"/>
          <w:sz w:val="18"/>
          <w:szCs w:val="18"/>
          <w:lang w:eastAsia="eu-ES"/>
        </w:rPr>
        <w:t>.</w:t>
      </w:r>
    </w:p>
    <w:p w:rsidR="00B21060" w:rsidRPr="00B21060" w:rsidRDefault="00B21060" w:rsidP="0042155F">
      <w:pPr>
        <w:spacing w:after="200" w:line="276" w:lineRule="auto"/>
        <w:ind w:left="142"/>
        <w:jc w:val="both"/>
        <w:rPr>
          <w:rFonts w:ascii="Verdana" w:hAnsi="Verdana"/>
          <w:color w:val="000000"/>
          <w:sz w:val="18"/>
          <w:szCs w:val="18"/>
          <w:lang w:eastAsia="eu-ES"/>
        </w:rPr>
      </w:pPr>
    </w:p>
    <w:sectPr w:rsidR="00B21060" w:rsidRPr="00B21060" w:rsidSect="00371670">
      <w:headerReference w:type="default" r:id="rId24"/>
      <w:footerReference w:type="default" r:id="rId25"/>
      <w:pgSz w:w="11906" w:h="16838" w:code="9"/>
      <w:pgMar w:top="2269" w:right="1558" w:bottom="1276" w:left="1276" w:header="709" w:footer="8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804" w:rsidRDefault="00181804">
      <w:r>
        <w:separator/>
      </w:r>
    </w:p>
  </w:endnote>
  <w:endnote w:type="continuationSeparator" w:id="0">
    <w:p w:rsidR="00181804" w:rsidRDefault="0018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475268"/>
      <w:docPartObj>
        <w:docPartGallery w:val="Page Numbers (Bottom of Page)"/>
        <w:docPartUnique/>
      </w:docPartObj>
    </w:sdtPr>
    <w:sdtEndPr/>
    <w:sdtContent>
      <w:p w:rsidR="002466A3" w:rsidRDefault="002466A3">
        <w:pPr>
          <w:pStyle w:val="Orri-oina"/>
          <w:jc w:val="right"/>
        </w:pPr>
        <w:r>
          <w:fldChar w:fldCharType="begin"/>
        </w:r>
        <w:r>
          <w:instrText>PAGE   \* MERGEFORMAT</w:instrText>
        </w:r>
        <w:r>
          <w:fldChar w:fldCharType="separate"/>
        </w:r>
        <w:r w:rsidR="00B815B0" w:rsidRPr="00B815B0">
          <w:rPr>
            <w:noProof/>
            <w:lang w:val="eu-ES"/>
          </w:rPr>
          <w:t>1</w:t>
        </w:r>
        <w:r>
          <w:fldChar w:fldCharType="end"/>
        </w:r>
      </w:p>
    </w:sdtContent>
  </w:sdt>
  <w:p w:rsidR="002466A3" w:rsidRDefault="002466A3">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804" w:rsidRDefault="00181804">
      <w:r>
        <w:separator/>
      </w:r>
    </w:p>
  </w:footnote>
  <w:footnote w:type="continuationSeparator" w:id="0">
    <w:p w:rsidR="00181804" w:rsidRDefault="00181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6A3" w:rsidRPr="005A223A" w:rsidRDefault="002466A3" w:rsidP="009D60EE">
    <w:pPr>
      <w:pStyle w:val="Goiburua"/>
      <w:tabs>
        <w:tab w:val="clear" w:pos="4252"/>
        <w:tab w:val="clear" w:pos="8504"/>
        <w:tab w:val="center" w:pos="4820"/>
      </w:tabs>
      <w:jc w:val="right"/>
    </w:pPr>
    <w:r>
      <w:rPr>
        <w:noProof/>
        <w:lang w:val="en-US" w:eastAsia="en-US"/>
      </w:rPr>
      <w:drawing>
        <wp:inline distT="0" distB="0" distL="0" distR="0" wp14:anchorId="723103CB" wp14:editId="5D6B84BF">
          <wp:extent cx="1918200" cy="782782"/>
          <wp:effectExtent l="0" t="0" r="6350" b="0"/>
          <wp:docPr id="4" name="Imagen 4"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486" cy="7828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5.45pt;height:179.7pt" o:bullet="t">
        <v:imagedata r:id="rId1" o:title="p-h_ikurra"/>
      </v:shape>
    </w:pict>
  </w:numPicBullet>
  <w:numPicBullet w:numPicBulletId="1">
    <w:pict>
      <v:shape id="_x0000_i1030" type="#_x0000_t75" style="width:8.75pt;height:8.75pt" o:bullet="t">
        <v:imagedata r:id="rId2" o:title="j0115868"/>
      </v:shape>
    </w:pict>
  </w:numPicBullet>
  <w:abstractNum w:abstractNumId="0">
    <w:nsid w:val="0C38655C"/>
    <w:multiLevelType w:val="hybridMultilevel"/>
    <w:tmpl w:val="546C1DEE"/>
    <w:lvl w:ilvl="0" w:tplc="A6081EBC">
      <w:start w:val="1"/>
      <w:numFmt w:val="bullet"/>
      <w:lvlText w:val=""/>
      <w:lvlJc w:val="left"/>
      <w:pPr>
        <w:ind w:left="360" w:hanging="360"/>
      </w:pPr>
      <w:rPr>
        <w:rFonts w:ascii="Wingdings" w:hAnsi="Wingdings" w:hint="default"/>
        <w:color w:val="00B050"/>
      </w:rPr>
    </w:lvl>
    <w:lvl w:ilvl="1" w:tplc="042D0003" w:tentative="1">
      <w:start w:val="1"/>
      <w:numFmt w:val="bullet"/>
      <w:lvlText w:val="o"/>
      <w:lvlJc w:val="left"/>
      <w:pPr>
        <w:ind w:left="1080" w:hanging="360"/>
      </w:pPr>
      <w:rPr>
        <w:rFonts w:ascii="Courier New" w:hAnsi="Courier New" w:cs="Courier New" w:hint="default"/>
      </w:rPr>
    </w:lvl>
    <w:lvl w:ilvl="2" w:tplc="042D0005" w:tentative="1">
      <w:start w:val="1"/>
      <w:numFmt w:val="bullet"/>
      <w:lvlText w:val=""/>
      <w:lvlJc w:val="left"/>
      <w:pPr>
        <w:ind w:left="1800" w:hanging="360"/>
      </w:pPr>
      <w:rPr>
        <w:rFonts w:ascii="Wingdings" w:hAnsi="Wingdings" w:hint="default"/>
      </w:rPr>
    </w:lvl>
    <w:lvl w:ilvl="3" w:tplc="042D0001" w:tentative="1">
      <w:start w:val="1"/>
      <w:numFmt w:val="bullet"/>
      <w:lvlText w:val=""/>
      <w:lvlJc w:val="left"/>
      <w:pPr>
        <w:ind w:left="2520" w:hanging="360"/>
      </w:pPr>
      <w:rPr>
        <w:rFonts w:ascii="Symbol" w:hAnsi="Symbol" w:hint="default"/>
      </w:rPr>
    </w:lvl>
    <w:lvl w:ilvl="4" w:tplc="042D0003" w:tentative="1">
      <w:start w:val="1"/>
      <w:numFmt w:val="bullet"/>
      <w:lvlText w:val="o"/>
      <w:lvlJc w:val="left"/>
      <w:pPr>
        <w:ind w:left="3240" w:hanging="360"/>
      </w:pPr>
      <w:rPr>
        <w:rFonts w:ascii="Courier New" w:hAnsi="Courier New" w:cs="Courier New" w:hint="default"/>
      </w:rPr>
    </w:lvl>
    <w:lvl w:ilvl="5" w:tplc="042D0005" w:tentative="1">
      <w:start w:val="1"/>
      <w:numFmt w:val="bullet"/>
      <w:lvlText w:val=""/>
      <w:lvlJc w:val="left"/>
      <w:pPr>
        <w:ind w:left="3960" w:hanging="360"/>
      </w:pPr>
      <w:rPr>
        <w:rFonts w:ascii="Wingdings" w:hAnsi="Wingdings" w:hint="default"/>
      </w:rPr>
    </w:lvl>
    <w:lvl w:ilvl="6" w:tplc="042D0001" w:tentative="1">
      <w:start w:val="1"/>
      <w:numFmt w:val="bullet"/>
      <w:lvlText w:val=""/>
      <w:lvlJc w:val="left"/>
      <w:pPr>
        <w:ind w:left="4680" w:hanging="360"/>
      </w:pPr>
      <w:rPr>
        <w:rFonts w:ascii="Symbol" w:hAnsi="Symbol" w:hint="default"/>
      </w:rPr>
    </w:lvl>
    <w:lvl w:ilvl="7" w:tplc="042D0003" w:tentative="1">
      <w:start w:val="1"/>
      <w:numFmt w:val="bullet"/>
      <w:lvlText w:val="o"/>
      <w:lvlJc w:val="left"/>
      <w:pPr>
        <w:ind w:left="5400" w:hanging="360"/>
      </w:pPr>
      <w:rPr>
        <w:rFonts w:ascii="Courier New" w:hAnsi="Courier New" w:cs="Courier New" w:hint="default"/>
      </w:rPr>
    </w:lvl>
    <w:lvl w:ilvl="8" w:tplc="042D0005" w:tentative="1">
      <w:start w:val="1"/>
      <w:numFmt w:val="bullet"/>
      <w:lvlText w:val=""/>
      <w:lvlJc w:val="left"/>
      <w:pPr>
        <w:ind w:left="6120" w:hanging="360"/>
      </w:pPr>
      <w:rPr>
        <w:rFonts w:ascii="Wingdings" w:hAnsi="Wingdings" w:hint="default"/>
      </w:rPr>
    </w:lvl>
  </w:abstractNum>
  <w:abstractNum w:abstractNumId="1">
    <w:nsid w:val="18DA1C54"/>
    <w:multiLevelType w:val="multilevel"/>
    <w:tmpl w:val="7DBAB82A"/>
    <w:lvl w:ilvl="0">
      <w:start w:val="1"/>
      <w:numFmt w:val="decimal"/>
      <w:pStyle w:val="Titulua"/>
      <w:lvlText w:val="%1."/>
      <w:lvlJc w:val="left"/>
      <w:pPr>
        <w:ind w:left="720" w:hanging="360"/>
      </w:pPr>
      <w:rPr>
        <w:rFonts w:ascii="Verdana" w:hAnsi="Verdana" w:hint="default"/>
        <w:b w:val="0"/>
        <w:bCs w:val="0"/>
        <w:i w:val="0"/>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2">
    <w:nsid w:val="1A642A29"/>
    <w:multiLevelType w:val="hybridMultilevel"/>
    <w:tmpl w:val="6254A4CE"/>
    <w:lvl w:ilvl="0" w:tplc="042D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
    <w:nsid w:val="3A5C12AD"/>
    <w:multiLevelType w:val="hybridMultilevel"/>
    <w:tmpl w:val="59AA6BA4"/>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
    <w:nsid w:val="5AF355A8"/>
    <w:multiLevelType w:val="hybridMultilevel"/>
    <w:tmpl w:val="A6B05F8C"/>
    <w:lvl w:ilvl="0" w:tplc="EBCA6508">
      <w:start w:val="1"/>
      <w:numFmt w:val="bullet"/>
      <w:pStyle w:val="BuletakPara1"/>
      <w:lvlText w:val=""/>
      <w:lvlPicBulletId w:val="0"/>
      <w:lvlJc w:val="left"/>
      <w:pPr>
        <w:tabs>
          <w:tab w:val="num" w:pos="785"/>
        </w:tabs>
        <w:ind w:left="785" w:hanging="360"/>
      </w:pPr>
      <w:rPr>
        <w:rFonts w:ascii="Symbol" w:hAnsi="Symbol" w:hint="default"/>
        <w:color w:val="7030A0"/>
        <w:sz w:val="16"/>
      </w:rPr>
    </w:lvl>
    <w:lvl w:ilvl="1" w:tplc="042D0003">
      <w:start w:val="1"/>
      <w:numFmt w:val="bullet"/>
      <w:lvlText w:val="o"/>
      <w:lvlJc w:val="left"/>
      <w:pPr>
        <w:ind w:left="1440" w:hanging="360"/>
      </w:pPr>
      <w:rPr>
        <w:rFonts w:ascii="Courier New" w:hAnsi="Courier New" w:cs="Courier New" w:hint="default"/>
      </w:rPr>
    </w:lvl>
    <w:lvl w:ilvl="2" w:tplc="FCD89112">
      <w:start w:val="1"/>
      <w:numFmt w:val="bullet"/>
      <w:lvlText w:val=""/>
      <w:lvlPicBulletId w:val="1"/>
      <w:lvlJc w:val="left"/>
      <w:pPr>
        <w:ind w:left="2160" w:hanging="360"/>
      </w:pPr>
      <w:rPr>
        <w:rFonts w:ascii="Symbol" w:hAnsi="Symbol" w:hint="default"/>
        <w:color w:val="auto"/>
      </w:rPr>
    </w:lvl>
    <w:lvl w:ilvl="3" w:tplc="042D000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nsid w:val="5D572224"/>
    <w:multiLevelType w:val="multilevel"/>
    <w:tmpl w:val="52C82ECC"/>
    <w:lvl w:ilvl="0">
      <w:start w:val="1"/>
      <w:numFmt w:val="decimal"/>
      <w:pStyle w:val="1izenburua"/>
      <w:lvlText w:val="%1."/>
      <w:lvlJc w:val="left"/>
      <w:pPr>
        <w:ind w:left="717" w:hanging="360"/>
      </w:pPr>
      <w:rPr>
        <w:rFonts w:ascii="Verdana" w:hAnsi="Verdana" w:hint="default"/>
        <w:b/>
        <w:bCs w:val="0"/>
        <w:i w:val="0"/>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 w:ilvl="1">
      <w:start w:val="1"/>
      <w:numFmt w:val="decimal"/>
      <w:pStyle w:val="2izenburua"/>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6">
    <w:nsid w:val="669065A8"/>
    <w:multiLevelType w:val="hybridMultilevel"/>
    <w:tmpl w:val="16A03BF6"/>
    <w:lvl w:ilvl="0" w:tplc="042D000F">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7">
    <w:nsid w:val="79824521"/>
    <w:multiLevelType w:val="hybridMultilevel"/>
    <w:tmpl w:val="53EAA282"/>
    <w:lvl w:ilvl="0" w:tplc="5D784654">
      <w:start w:val="1"/>
      <w:numFmt w:val="upperLetter"/>
      <w:pStyle w:val="TIT2"/>
      <w:lvlText w:val="%1"/>
      <w:lvlJc w:val="left"/>
      <w:pPr>
        <w:ind w:left="720" w:hanging="360"/>
      </w:pPr>
      <w:rPr>
        <w:rFonts w:hint="default"/>
      </w:rPr>
    </w:lvl>
    <w:lvl w:ilvl="1" w:tplc="042D0019">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8">
    <w:nsid w:val="7D9F078D"/>
    <w:multiLevelType w:val="hybridMultilevel"/>
    <w:tmpl w:val="35742518"/>
    <w:lvl w:ilvl="0" w:tplc="E466D8E8">
      <w:start w:val="1"/>
      <w:numFmt w:val="decimal"/>
      <w:pStyle w:val="Emun1mailakoizenburua"/>
      <w:lvlText w:val="%1."/>
      <w:lvlJc w:val="left"/>
      <w:pPr>
        <w:ind w:left="360" w:hanging="360"/>
      </w:pPr>
      <w:rPr>
        <w:rFonts w:hint="default"/>
        <w:b/>
        <w:i w:val="0"/>
        <w:sz w:val="36"/>
      </w:rPr>
    </w:lvl>
    <w:lvl w:ilvl="1" w:tplc="042D0019" w:tentative="1">
      <w:start w:val="1"/>
      <w:numFmt w:val="lowerLetter"/>
      <w:pStyle w:val="Emun1mailakoizenburua"/>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0"/>
  </w:num>
  <w:num w:numId="5">
    <w:abstractNumId w:val="1"/>
  </w:num>
  <w:num w:numId="6">
    <w:abstractNumId w:val="3"/>
  </w:num>
  <w:num w:numId="7">
    <w:abstractNumId w:val="6"/>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4E"/>
    <w:rsid w:val="00002850"/>
    <w:rsid w:val="00011EA0"/>
    <w:rsid w:val="00015448"/>
    <w:rsid w:val="000231D5"/>
    <w:rsid w:val="00025F2D"/>
    <w:rsid w:val="000263E2"/>
    <w:rsid w:val="00027768"/>
    <w:rsid w:val="00027DE9"/>
    <w:rsid w:val="00030D50"/>
    <w:rsid w:val="00037E30"/>
    <w:rsid w:val="00037FED"/>
    <w:rsid w:val="000410C7"/>
    <w:rsid w:val="000433E3"/>
    <w:rsid w:val="0004640B"/>
    <w:rsid w:val="00047D59"/>
    <w:rsid w:val="0005064F"/>
    <w:rsid w:val="00051E99"/>
    <w:rsid w:val="000524BC"/>
    <w:rsid w:val="00054149"/>
    <w:rsid w:val="000603EF"/>
    <w:rsid w:val="00061C89"/>
    <w:rsid w:val="00063122"/>
    <w:rsid w:val="0006773C"/>
    <w:rsid w:val="0007092A"/>
    <w:rsid w:val="00070F49"/>
    <w:rsid w:val="0007296A"/>
    <w:rsid w:val="00075A60"/>
    <w:rsid w:val="0009149A"/>
    <w:rsid w:val="00096D7A"/>
    <w:rsid w:val="000A5E44"/>
    <w:rsid w:val="000B3DE4"/>
    <w:rsid w:val="000B71A4"/>
    <w:rsid w:val="000C02B9"/>
    <w:rsid w:val="000C1A2C"/>
    <w:rsid w:val="000C28E2"/>
    <w:rsid w:val="000C727D"/>
    <w:rsid w:val="000D3E23"/>
    <w:rsid w:val="000D4A4E"/>
    <w:rsid w:val="000D4AA0"/>
    <w:rsid w:val="000E17A2"/>
    <w:rsid w:val="000E1C5F"/>
    <w:rsid w:val="000E1D7D"/>
    <w:rsid w:val="000E68DA"/>
    <w:rsid w:val="000F2AF5"/>
    <w:rsid w:val="00101CEA"/>
    <w:rsid w:val="00102969"/>
    <w:rsid w:val="0011485B"/>
    <w:rsid w:val="00115C45"/>
    <w:rsid w:val="00117FF6"/>
    <w:rsid w:val="00120916"/>
    <w:rsid w:val="001248BB"/>
    <w:rsid w:val="00131B15"/>
    <w:rsid w:val="0013380E"/>
    <w:rsid w:val="00133B4A"/>
    <w:rsid w:val="00133D93"/>
    <w:rsid w:val="00134C09"/>
    <w:rsid w:val="00136B48"/>
    <w:rsid w:val="00140098"/>
    <w:rsid w:val="00142245"/>
    <w:rsid w:val="0014539B"/>
    <w:rsid w:val="00145932"/>
    <w:rsid w:val="00153537"/>
    <w:rsid w:val="00155181"/>
    <w:rsid w:val="00156C92"/>
    <w:rsid w:val="0015788C"/>
    <w:rsid w:val="00160ECD"/>
    <w:rsid w:val="0016222D"/>
    <w:rsid w:val="001632EF"/>
    <w:rsid w:val="00166507"/>
    <w:rsid w:val="00166EC9"/>
    <w:rsid w:val="00176808"/>
    <w:rsid w:val="0017731B"/>
    <w:rsid w:val="00181804"/>
    <w:rsid w:val="0018463B"/>
    <w:rsid w:val="00184BDE"/>
    <w:rsid w:val="00195580"/>
    <w:rsid w:val="0019558D"/>
    <w:rsid w:val="00195FF1"/>
    <w:rsid w:val="001A693B"/>
    <w:rsid w:val="001A6AEE"/>
    <w:rsid w:val="001B023C"/>
    <w:rsid w:val="001B2204"/>
    <w:rsid w:val="001B585B"/>
    <w:rsid w:val="001C60DE"/>
    <w:rsid w:val="001E593C"/>
    <w:rsid w:val="001E781D"/>
    <w:rsid w:val="001F2863"/>
    <w:rsid w:val="001F4B76"/>
    <w:rsid w:val="0020280C"/>
    <w:rsid w:val="00206C50"/>
    <w:rsid w:val="002102FF"/>
    <w:rsid w:val="00212BBB"/>
    <w:rsid w:val="0021657C"/>
    <w:rsid w:val="00217103"/>
    <w:rsid w:val="00217CA9"/>
    <w:rsid w:val="00224131"/>
    <w:rsid w:val="00231552"/>
    <w:rsid w:val="00234A11"/>
    <w:rsid w:val="00235770"/>
    <w:rsid w:val="00235DD7"/>
    <w:rsid w:val="00242CF9"/>
    <w:rsid w:val="0024427F"/>
    <w:rsid w:val="00245FD1"/>
    <w:rsid w:val="002466A3"/>
    <w:rsid w:val="00247D07"/>
    <w:rsid w:val="0025144F"/>
    <w:rsid w:val="00251555"/>
    <w:rsid w:val="00253DAD"/>
    <w:rsid w:val="00255DF5"/>
    <w:rsid w:val="002603E0"/>
    <w:rsid w:val="0026364D"/>
    <w:rsid w:val="00265965"/>
    <w:rsid w:val="00266CA8"/>
    <w:rsid w:val="002670D8"/>
    <w:rsid w:val="00271509"/>
    <w:rsid w:val="00274B1A"/>
    <w:rsid w:val="0028370F"/>
    <w:rsid w:val="00283BCE"/>
    <w:rsid w:val="002928A0"/>
    <w:rsid w:val="00297AFE"/>
    <w:rsid w:val="002A0C48"/>
    <w:rsid w:val="002A3E2B"/>
    <w:rsid w:val="002A4641"/>
    <w:rsid w:val="002A585F"/>
    <w:rsid w:val="002A7678"/>
    <w:rsid w:val="002B11F6"/>
    <w:rsid w:val="002B1B4B"/>
    <w:rsid w:val="002B466A"/>
    <w:rsid w:val="002C082F"/>
    <w:rsid w:val="002C25D6"/>
    <w:rsid w:val="002C6934"/>
    <w:rsid w:val="002D0498"/>
    <w:rsid w:val="002D4131"/>
    <w:rsid w:val="002D6BF4"/>
    <w:rsid w:val="002E1292"/>
    <w:rsid w:val="002F15C1"/>
    <w:rsid w:val="002F3534"/>
    <w:rsid w:val="00302CDD"/>
    <w:rsid w:val="00305F68"/>
    <w:rsid w:val="00306098"/>
    <w:rsid w:val="00310D2C"/>
    <w:rsid w:val="003110D6"/>
    <w:rsid w:val="00312255"/>
    <w:rsid w:val="003145E2"/>
    <w:rsid w:val="00315CF1"/>
    <w:rsid w:val="00316ABF"/>
    <w:rsid w:val="00322818"/>
    <w:rsid w:val="003308F6"/>
    <w:rsid w:val="00331432"/>
    <w:rsid w:val="00331D46"/>
    <w:rsid w:val="00332C69"/>
    <w:rsid w:val="00333417"/>
    <w:rsid w:val="003338EF"/>
    <w:rsid w:val="003600AA"/>
    <w:rsid w:val="0036442A"/>
    <w:rsid w:val="00367B8D"/>
    <w:rsid w:val="00371670"/>
    <w:rsid w:val="00371795"/>
    <w:rsid w:val="00371FBF"/>
    <w:rsid w:val="003721D6"/>
    <w:rsid w:val="003807A7"/>
    <w:rsid w:val="00382E99"/>
    <w:rsid w:val="00383D13"/>
    <w:rsid w:val="003843AC"/>
    <w:rsid w:val="00392631"/>
    <w:rsid w:val="0039656F"/>
    <w:rsid w:val="003969E9"/>
    <w:rsid w:val="003A214B"/>
    <w:rsid w:val="003A71C9"/>
    <w:rsid w:val="003B0651"/>
    <w:rsid w:val="003B2D46"/>
    <w:rsid w:val="003B3BF4"/>
    <w:rsid w:val="003B4119"/>
    <w:rsid w:val="003B4A95"/>
    <w:rsid w:val="003B7945"/>
    <w:rsid w:val="003C38C3"/>
    <w:rsid w:val="003C4DC6"/>
    <w:rsid w:val="003C61E2"/>
    <w:rsid w:val="003D1E4B"/>
    <w:rsid w:val="003E1350"/>
    <w:rsid w:val="003E4ABE"/>
    <w:rsid w:val="003E561A"/>
    <w:rsid w:val="003E5831"/>
    <w:rsid w:val="003E5D81"/>
    <w:rsid w:val="003E74F8"/>
    <w:rsid w:val="003E7F11"/>
    <w:rsid w:val="003F1393"/>
    <w:rsid w:val="003F4B9C"/>
    <w:rsid w:val="003F4BCC"/>
    <w:rsid w:val="00403FA1"/>
    <w:rsid w:val="004143AF"/>
    <w:rsid w:val="00420EF8"/>
    <w:rsid w:val="0042155F"/>
    <w:rsid w:val="00422969"/>
    <w:rsid w:val="00431876"/>
    <w:rsid w:val="004321C8"/>
    <w:rsid w:val="00432E72"/>
    <w:rsid w:val="0044197B"/>
    <w:rsid w:val="00441AB0"/>
    <w:rsid w:val="00442FC5"/>
    <w:rsid w:val="00470E0C"/>
    <w:rsid w:val="004726D7"/>
    <w:rsid w:val="00475CE9"/>
    <w:rsid w:val="0047615D"/>
    <w:rsid w:val="00481575"/>
    <w:rsid w:val="004827DF"/>
    <w:rsid w:val="00482A8F"/>
    <w:rsid w:val="00483E42"/>
    <w:rsid w:val="004845F9"/>
    <w:rsid w:val="00490DB8"/>
    <w:rsid w:val="00490DC8"/>
    <w:rsid w:val="00491D6E"/>
    <w:rsid w:val="0049288E"/>
    <w:rsid w:val="00493FF4"/>
    <w:rsid w:val="00495E5C"/>
    <w:rsid w:val="004A3C8E"/>
    <w:rsid w:val="004A5120"/>
    <w:rsid w:val="004B1BAC"/>
    <w:rsid w:val="004B71AD"/>
    <w:rsid w:val="004C0A0D"/>
    <w:rsid w:val="004C3590"/>
    <w:rsid w:val="004C3C73"/>
    <w:rsid w:val="004C404F"/>
    <w:rsid w:val="004D3B95"/>
    <w:rsid w:val="004D4F63"/>
    <w:rsid w:val="004D54F1"/>
    <w:rsid w:val="004E46EF"/>
    <w:rsid w:val="004E61A8"/>
    <w:rsid w:val="004E7606"/>
    <w:rsid w:val="004F2DE8"/>
    <w:rsid w:val="004F4BC3"/>
    <w:rsid w:val="004F7E66"/>
    <w:rsid w:val="00506778"/>
    <w:rsid w:val="00507720"/>
    <w:rsid w:val="005111F2"/>
    <w:rsid w:val="00514A73"/>
    <w:rsid w:val="00515FE2"/>
    <w:rsid w:val="005163A9"/>
    <w:rsid w:val="00520282"/>
    <w:rsid w:val="00523028"/>
    <w:rsid w:val="00523B01"/>
    <w:rsid w:val="00524D57"/>
    <w:rsid w:val="005279CF"/>
    <w:rsid w:val="005302AC"/>
    <w:rsid w:val="00531A1A"/>
    <w:rsid w:val="0053392D"/>
    <w:rsid w:val="0053521B"/>
    <w:rsid w:val="005430B0"/>
    <w:rsid w:val="00543663"/>
    <w:rsid w:val="00543898"/>
    <w:rsid w:val="00544378"/>
    <w:rsid w:val="00554E5F"/>
    <w:rsid w:val="00555B89"/>
    <w:rsid w:val="00571F6E"/>
    <w:rsid w:val="00573637"/>
    <w:rsid w:val="005743EF"/>
    <w:rsid w:val="00575069"/>
    <w:rsid w:val="005766DA"/>
    <w:rsid w:val="00577BB6"/>
    <w:rsid w:val="005804A7"/>
    <w:rsid w:val="005822BF"/>
    <w:rsid w:val="00585556"/>
    <w:rsid w:val="00586122"/>
    <w:rsid w:val="005A223A"/>
    <w:rsid w:val="005A31E8"/>
    <w:rsid w:val="005B78AE"/>
    <w:rsid w:val="005C7188"/>
    <w:rsid w:val="005D4DC8"/>
    <w:rsid w:val="005E0582"/>
    <w:rsid w:val="005E0E9D"/>
    <w:rsid w:val="005E461E"/>
    <w:rsid w:val="005E5B9E"/>
    <w:rsid w:val="005E6596"/>
    <w:rsid w:val="005E6877"/>
    <w:rsid w:val="005F0574"/>
    <w:rsid w:val="005F1B62"/>
    <w:rsid w:val="005F464F"/>
    <w:rsid w:val="005F5789"/>
    <w:rsid w:val="00605BAB"/>
    <w:rsid w:val="00607173"/>
    <w:rsid w:val="00615F3A"/>
    <w:rsid w:val="0061624C"/>
    <w:rsid w:val="006203D2"/>
    <w:rsid w:val="0062166A"/>
    <w:rsid w:val="006237D4"/>
    <w:rsid w:val="00625FE1"/>
    <w:rsid w:val="006301F6"/>
    <w:rsid w:val="00630D2C"/>
    <w:rsid w:val="00635759"/>
    <w:rsid w:val="00635C35"/>
    <w:rsid w:val="006371D1"/>
    <w:rsid w:val="00652432"/>
    <w:rsid w:val="00652C34"/>
    <w:rsid w:val="006556BD"/>
    <w:rsid w:val="006568C1"/>
    <w:rsid w:val="00656AF1"/>
    <w:rsid w:val="00656D4E"/>
    <w:rsid w:val="00661931"/>
    <w:rsid w:val="00662F97"/>
    <w:rsid w:val="006643E8"/>
    <w:rsid w:val="00665B7A"/>
    <w:rsid w:val="00670DFF"/>
    <w:rsid w:val="00676071"/>
    <w:rsid w:val="00682EA0"/>
    <w:rsid w:val="00683C53"/>
    <w:rsid w:val="00690BDE"/>
    <w:rsid w:val="00693335"/>
    <w:rsid w:val="00695544"/>
    <w:rsid w:val="006A5D17"/>
    <w:rsid w:val="006A601A"/>
    <w:rsid w:val="006A61F5"/>
    <w:rsid w:val="006A788D"/>
    <w:rsid w:val="006A7BD3"/>
    <w:rsid w:val="006A7BDE"/>
    <w:rsid w:val="006B1864"/>
    <w:rsid w:val="006C1308"/>
    <w:rsid w:val="006C365E"/>
    <w:rsid w:val="006C3F77"/>
    <w:rsid w:val="006F0164"/>
    <w:rsid w:val="006F0EA0"/>
    <w:rsid w:val="006F4DC0"/>
    <w:rsid w:val="007045EA"/>
    <w:rsid w:val="00705D41"/>
    <w:rsid w:val="007124FE"/>
    <w:rsid w:val="00726876"/>
    <w:rsid w:val="007329F5"/>
    <w:rsid w:val="00735A2F"/>
    <w:rsid w:val="00742E1B"/>
    <w:rsid w:val="00744F5D"/>
    <w:rsid w:val="00747346"/>
    <w:rsid w:val="007500CD"/>
    <w:rsid w:val="00750949"/>
    <w:rsid w:val="00751179"/>
    <w:rsid w:val="00751700"/>
    <w:rsid w:val="00756B24"/>
    <w:rsid w:val="007611F2"/>
    <w:rsid w:val="007642AE"/>
    <w:rsid w:val="007645CD"/>
    <w:rsid w:val="00770343"/>
    <w:rsid w:val="00772EAC"/>
    <w:rsid w:val="0077545F"/>
    <w:rsid w:val="007948C9"/>
    <w:rsid w:val="007B4C89"/>
    <w:rsid w:val="007B59B8"/>
    <w:rsid w:val="007C0B1F"/>
    <w:rsid w:val="007D1BA6"/>
    <w:rsid w:val="007D3113"/>
    <w:rsid w:val="007D3F0F"/>
    <w:rsid w:val="007D673D"/>
    <w:rsid w:val="007E1DC8"/>
    <w:rsid w:val="007E36E3"/>
    <w:rsid w:val="007E3FC9"/>
    <w:rsid w:val="007E53C9"/>
    <w:rsid w:val="007E5D63"/>
    <w:rsid w:val="007E6BDA"/>
    <w:rsid w:val="007F3D99"/>
    <w:rsid w:val="007F5BEB"/>
    <w:rsid w:val="007F7EAA"/>
    <w:rsid w:val="00800528"/>
    <w:rsid w:val="00802F65"/>
    <w:rsid w:val="008043CD"/>
    <w:rsid w:val="00813AD8"/>
    <w:rsid w:val="008143FD"/>
    <w:rsid w:val="00814CAF"/>
    <w:rsid w:val="00816483"/>
    <w:rsid w:val="00817338"/>
    <w:rsid w:val="00830406"/>
    <w:rsid w:val="00837DCB"/>
    <w:rsid w:val="00847374"/>
    <w:rsid w:val="008473CE"/>
    <w:rsid w:val="00847E89"/>
    <w:rsid w:val="00855AD1"/>
    <w:rsid w:val="008622D5"/>
    <w:rsid w:val="00871A71"/>
    <w:rsid w:val="00881F68"/>
    <w:rsid w:val="00884BBD"/>
    <w:rsid w:val="00896F5D"/>
    <w:rsid w:val="008B13BD"/>
    <w:rsid w:val="008B143B"/>
    <w:rsid w:val="008B3372"/>
    <w:rsid w:val="008B3637"/>
    <w:rsid w:val="008B3EE7"/>
    <w:rsid w:val="008C1565"/>
    <w:rsid w:val="008D109B"/>
    <w:rsid w:val="008D40FB"/>
    <w:rsid w:val="008D469F"/>
    <w:rsid w:val="008D5C36"/>
    <w:rsid w:val="008E4CE8"/>
    <w:rsid w:val="008E6519"/>
    <w:rsid w:val="008F2C44"/>
    <w:rsid w:val="008F35BD"/>
    <w:rsid w:val="008F562C"/>
    <w:rsid w:val="008F616E"/>
    <w:rsid w:val="009071E5"/>
    <w:rsid w:val="00912F00"/>
    <w:rsid w:val="0091555D"/>
    <w:rsid w:val="009235ED"/>
    <w:rsid w:val="0092473B"/>
    <w:rsid w:val="00926694"/>
    <w:rsid w:val="0093174A"/>
    <w:rsid w:val="00934AC1"/>
    <w:rsid w:val="00935726"/>
    <w:rsid w:val="009414EA"/>
    <w:rsid w:val="0094722D"/>
    <w:rsid w:val="00947798"/>
    <w:rsid w:val="009479EB"/>
    <w:rsid w:val="009518AF"/>
    <w:rsid w:val="00957129"/>
    <w:rsid w:val="00963893"/>
    <w:rsid w:val="009726D0"/>
    <w:rsid w:val="00976B74"/>
    <w:rsid w:val="009812A2"/>
    <w:rsid w:val="00982D26"/>
    <w:rsid w:val="00986C84"/>
    <w:rsid w:val="00991248"/>
    <w:rsid w:val="00993F4C"/>
    <w:rsid w:val="00995DD7"/>
    <w:rsid w:val="009A21D6"/>
    <w:rsid w:val="009A482A"/>
    <w:rsid w:val="009B2A39"/>
    <w:rsid w:val="009C2A6D"/>
    <w:rsid w:val="009C6421"/>
    <w:rsid w:val="009D60EE"/>
    <w:rsid w:val="009E45F2"/>
    <w:rsid w:val="009E5370"/>
    <w:rsid w:val="009E6DE2"/>
    <w:rsid w:val="009E7847"/>
    <w:rsid w:val="009F2981"/>
    <w:rsid w:val="009F2ACD"/>
    <w:rsid w:val="009F2ADB"/>
    <w:rsid w:val="009F5097"/>
    <w:rsid w:val="009F7FBD"/>
    <w:rsid w:val="00A007FA"/>
    <w:rsid w:val="00A00A95"/>
    <w:rsid w:val="00A01C78"/>
    <w:rsid w:val="00A055C1"/>
    <w:rsid w:val="00A175F0"/>
    <w:rsid w:val="00A178B6"/>
    <w:rsid w:val="00A21F14"/>
    <w:rsid w:val="00A228FD"/>
    <w:rsid w:val="00A230D4"/>
    <w:rsid w:val="00A247FA"/>
    <w:rsid w:val="00A302FB"/>
    <w:rsid w:val="00A37C26"/>
    <w:rsid w:val="00A403CE"/>
    <w:rsid w:val="00A41C6E"/>
    <w:rsid w:val="00A4347B"/>
    <w:rsid w:val="00A45F3C"/>
    <w:rsid w:val="00A5006E"/>
    <w:rsid w:val="00A52844"/>
    <w:rsid w:val="00A54800"/>
    <w:rsid w:val="00A57A7C"/>
    <w:rsid w:val="00A6019A"/>
    <w:rsid w:val="00A61676"/>
    <w:rsid w:val="00A61DB2"/>
    <w:rsid w:val="00A62995"/>
    <w:rsid w:val="00A65956"/>
    <w:rsid w:val="00A66F71"/>
    <w:rsid w:val="00A749A9"/>
    <w:rsid w:val="00A8081C"/>
    <w:rsid w:val="00A8642E"/>
    <w:rsid w:val="00A87929"/>
    <w:rsid w:val="00A9155C"/>
    <w:rsid w:val="00A93C8E"/>
    <w:rsid w:val="00A95967"/>
    <w:rsid w:val="00A967F3"/>
    <w:rsid w:val="00A968FE"/>
    <w:rsid w:val="00AA161A"/>
    <w:rsid w:val="00AA1EAF"/>
    <w:rsid w:val="00AA1EC6"/>
    <w:rsid w:val="00AA3AAE"/>
    <w:rsid w:val="00AB0499"/>
    <w:rsid w:val="00AB48AE"/>
    <w:rsid w:val="00AC7B96"/>
    <w:rsid w:val="00AD0183"/>
    <w:rsid w:val="00AD59CB"/>
    <w:rsid w:val="00AD5DD2"/>
    <w:rsid w:val="00AE0AE6"/>
    <w:rsid w:val="00AE36F1"/>
    <w:rsid w:val="00AE593A"/>
    <w:rsid w:val="00B00BA7"/>
    <w:rsid w:val="00B00E81"/>
    <w:rsid w:val="00B0680B"/>
    <w:rsid w:val="00B0768A"/>
    <w:rsid w:val="00B13975"/>
    <w:rsid w:val="00B150A7"/>
    <w:rsid w:val="00B21060"/>
    <w:rsid w:val="00B21247"/>
    <w:rsid w:val="00B22BDE"/>
    <w:rsid w:val="00B23A09"/>
    <w:rsid w:val="00B2735D"/>
    <w:rsid w:val="00B33445"/>
    <w:rsid w:val="00B3619D"/>
    <w:rsid w:val="00B56A59"/>
    <w:rsid w:val="00B56A60"/>
    <w:rsid w:val="00B60BCD"/>
    <w:rsid w:val="00B61B1C"/>
    <w:rsid w:val="00B64869"/>
    <w:rsid w:val="00B72819"/>
    <w:rsid w:val="00B72BB4"/>
    <w:rsid w:val="00B72C00"/>
    <w:rsid w:val="00B745CB"/>
    <w:rsid w:val="00B75FAD"/>
    <w:rsid w:val="00B80737"/>
    <w:rsid w:val="00B80B61"/>
    <w:rsid w:val="00B815B0"/>
    <w:rsid w:val="00B86A72"/>
    <w:rsid w:val="00B9116B"/>
    <w:rsid w:val="00B93821"/>
    <w:rsid w:val="00B94BF9"/>
    <w:rsid w:val="00B9572B"/>
    <w:rsid w:val="00BA12AD"/>
    <w:rsid w:val="00BA2831"/>
    <w:rsid w:val="00BB1071"/>
    <w:rsid w:val="00BB38E0"/>
    <w:rsid w:val="00BB5750"/>
    <w:rsid w:val="00BB7C8B"/>
    <w:rsid w:val="00BC099C"/>
    <w:rsid w:val="00BC20C0"/>
    <w:rsid w:val="00BC4762"/>
    <w:rsid w:val="00BC62C4"/>
    <w:rsid w:val="00BD2189"/>
    <w:rsid w:val="00BD28DE"/>
    <w:rsid w:val="00BD4AAA"/>
    <w:rsid w:val="00BD508B"/>
    <w:rsid w:val="00BD6F38"/>
    <w:rsid w:val="00BE080B"/>
    <w:rsid w:val="00BE30D4"/>
    <w:rsid w:val="00BE3426"/>
    <w:rsid w:val="00BE367A"/>
    <w:rsid w:val="00BE54D1"/>
    <w:rsid w:val="00BF5621"/>
    <w:rsid w:val="00BF6BDE"/>
    <w:rsid w:val="00BF7273"/>
    <w:rsid w:val="00C00815"/>
    <w:rsid w:val="00C0099F"/>
    <w:rsid w:val="00C0747E"/>
    <w:rsid w:val="00C1738B"/>
    <w:rsid w:val="00C20722"/>
    <w:rsid w:val="00C21CA5"/>
    <w:rsid w:val="00C23FC7"/>
    <w:rsid w:val="00C241E6"/>
    <w:rsid w:val="00C24810"/>
    <w:rsid w:val="00C25A07"/>
    <w:rsid w:val="00C272B7"/>
    <w:rsid w:val="00C31537"/>
    <w:rsid w:val="00C31883"/>
    <w:rsid w:val="00C32768"/>
    <w:rsid w:val="00C33C9B"/>
    <w:rsid w:val="00C42784"/>
    <w:rsid w:val="00C438B2"/>
    <w:rsid w:val="00C4519F"/>
    <w:rsid w:val="00C52B9A"/>
    <w:rsid w:val="00C5332B"/>
    <w:rsid w:val="00C53AB7"/>
    <w:rsid w:val="00C64177"/>
    <w:rsid w:val="00C77FE6"/>
    <w:rsid w:val="00C84411"/>
    <w:rsid w:val="00C90BCF"/>
    <w:rsid w:val="00C9488D"/>
    <w:rsid w:val="00CA0919"/>
    <w:rsid w:val="00CA63DF"/>
    <w:rsid w:val="00CC0DEF"/>
    <w:rsid w:val="00CC2937"/>
    <w:rsid w:val="00CE0FFF"/>
    <w:rsid w:val="00CE25F1"/>
    <w:rsid w:val="00CE2E25"/>
    <w:rsid w:val="00CF07A6"/>
    <w:rsid w:val="00CF2A42"/>
    <w:rsid w:val="00CF5052"/>
    <w:rsid w:val="00CF5352"/>
    <w:rsid w:val="00D04A8F"/>
    <w:rsid w:val="00D116FE"/>
    <w:rsid w:val="00D11AFC"/>
    <w:rsid w:val="00D1248B"/>
    <w:rsid w:val="00D12668"/>
    <w:rsid w:val="00D12CF4"/>
    <w:rsid w:val="00D156B1"/>
    <w:rsid w:val="00D17777"/>
    <w:rsid w:val="00D2673C"/>
    <w:rsid w:val="00D26AE5"/>
    <w:rsid w:val="00D31E09"/>
    <w:rsid w:val="00D32248"/>
    <w:rsid w:val="00D328A3"/>
    <w:rsid w:val="00D33670"/>
    <w:rsid w:val="00D33C05"/>
    <w:rsid w:val="00D35C37"/>
    <w:rsid w:val="00D36B3D"/>
    <w:rsid w:val="00D377FD"/>
    <w:rsid w:val="00D40ADA"/>
    <w:rsid w:val="00D456E5"/>
    <w:rsid w:val="00D465F0"/>
    <w:rsid w:val="00D470CA"/>
    <w:rsid w:val="00D62625"/>
    <w:rsid w:val="00D72835"/>
    <w:rsid w:val="00D72E08"/>
    <w:rsid w:val="00D747E8"/>
    <w:rsid w:val="00D750E8"/>
    <w:rsid w:val="00D766FE"/>
    <w:rsid w:val="00D80A00"/>
    <w:rsid w:val="00D85AD2"/>
    <w:rsid w:val="00D86A4E"/>
    <w:rsid w:val="00DA3A82"/>
    <w:rsid w:val="00DA4CDA"/>
    <w:rsid w:val="00DA5DC3"/>
    <w:rsid w:val="00DB2B9E"/>
    <w:rsid w:val="00DB3DE9"/>
    <w:rsid w:val="00DB626D"/>
    <w:rsid w:val="00DC2805"/>
    <w:rsid w:val="00DD10B0"/>
    <w:rsid w:val="00DD1421"/>
    <w:rsid w:val="00DD1DB7"/>
    <w:rsid w:val="00DD7B45"/>
    <w:rsid w:val="00DE01AB"/>
    <w:rsid w:val="00DE4801"/>
    <w:rsid w:val="00DE7BCC"/>
    <w:rsid w:val="00DF5A0C"/>
    <w:rsid w:val="00DF629A"/>
    <w:rsid w:val="00DF7367"/>
    <w:rsid w:val="00E00B5A"/>
    <w:rsid w:val="00E0279B"/>
    <w:rsid w:val="00E055BD"/>
    <w:rsid w:val="00E101C1"/>
    <w:rsid w:val="00E14801"/>
    <w:rsid w:val="00E153F5"/>
    <w:rsid w:val="00E22BC5"/>
    <w:rsid w:val="00E22C9C"/>
    <w:rsid w:val="00E2573E"/>
    <w:rsid w:val="00E33776"/>
    <w:rsid w:val="00E43773"/>
    <w:rsid w:val="00E44368"/>
    <w:rsid w:val="00E44D67"/>
    <w:rsid w:val="00E51EF4"/>
    <w:rsid w:val="00E55111"/>
    <w:rsid w:val="00E5570F"/>
    <w:rsid w:val="00E5698B"/>
    <w:rsid w:val="00E61AF4"/>
    <w:rsid w:val="00E64F93"/>
    <w:rsid w:val="00E70BBD"/>
    <w:rsid w:val="00E74404"/>
    <w:rsid w:val="00E74BEC"/>
    <w:rsid w:val="00E762D3"/>
    <w:rsid w:val="00E80B5F"/>
    <w:rsid w:val="00E84C1D"/>
    <w:rsid w:val="00E85516"/>
    <w:rsid w:val="00E86B51"/>
    <w:rsid w:val="00E87C3E"/>
    <w:rsid w:val="00E951B8"/>
    <w:rsid w:val="00EA1094"/>
    <w:rsid w:val="00EA4F97"/>
    <w:rsid w:val="00EB03A6"/>
    <w:rsid w:val="00EB1F77"/>
    <w:rsid w:val="00EB343B"/>
    <w:rsid w:val="00EB3982"/>
    <w:rsid w:val="00EC0AA3"/>
    <w:rsid w:val="00EC2D5C"/>
    <w:rsid w:val="00EC3327"/>
    <w:rsid w:val="00EC6D49"/>
    <w:rsid w:val="00ED06D4"/>
    <w:rsid w:val="00ED6D98"/>
    <w:rsid w:val="00EE194B"/>
    <w:rsid w:val="00EE3CB2"/>
    <w:rsid w:val="00EE5D79"/>
    <w:rsid w:val="00EF2E11"/>
    <w:rsid w:val="00EF4340"/>
    <w:rsid w:val="00EF50BE"/>
    <w:rsid w:val="00EF5B0D"/>
    <w:rsid w:val="00F02C25"/>
    <w:rsid w:val="00F04E1B"/>
    <w:rsid w:val="00F06A08"/>
    <w:rsid w:val="00F07727"/>
    <w:rsid w:val="00F10B22"/>
    <w:rsid w:val="00F11135"/>
    <w:rsid w:val="00F11791"/>
    <w:rsid w:val="00F2392D"/>
    <w:rsid w:val="00F24085"/>
    <w:rsid w:val="00F25A08"/>
    <w:rsid w:val="00F2603B"/>
    <w:rsid w:val="00F26DA0"/>
    <w:rsid w:val="00F3085D"/>
    <w:rsid w:val="00F3523D"/>
    <w:rsid w:val="00F47576"/>
    <w:rsid w:val="00F5117E"/>
    <w:rsid w:val="00F546BE"/>
    <w:rsid w:val="00F575F5"/>
    <w:rsid w:val="00F6441F"/>
    <w:rsid w:val="00F6746A"/>
    <w:rsid w:val="00F8067E"/>
    <w:rsid w:val="00F8172B"/>
    <w:rsid w:val="00F86815"/>
    <w:rsid w:val="00F87F60"/>
    <w:rsid w:val="00F917E6"/>
    <w:rsid w:val="00F97EEB"/>
    <w:rsid w:val="00FA2C88"/>
    <w:rsid w:val="00FA3FBD"/>
    <w:rsid w:val="00FC1837"/>
    <w:rsid w:val="00FC2BD6"/>
    <w:rsid w:val="00FC4847"/>
    <w:rsid w:val="00FC4A93"/>
    <w:rsid w:val="00FC57AA"/>
    <w:rsid w:val="00FC686E"/>
    <w:rsid w:val="00FD1777"/>
    <w:rsid w:val="00FD26FB"/>
    <w:rsid w:val="00FD2E07"/>
    <w:rsid w:val="00FD330B"/>
    <w:rsid w:val="00FF20FF"/>
    <w:rsid w:val="00FF4AFA"/>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8"/>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AE36F1"/>
    <w:rPr>
      <w:rFonts w:ascii="Arial" w:hAnsi="Arial"/>
      <w:sz w:val="22"/>
      <w:szCs w:val="24"/>
      <w:lang w:val="es-ES" w:eastAsia="es-ES"/>
    </w:rPr>
  </w:style>
  <w:style w:type="paragraph" w:styleId="1izenburua">
    <w:name w:val="heading 1"/>
    <w:basedOn w:val="Normala"/>
    <w:next w:val="Normala"/>
    <w:autoRedefine/>
    <w:qFormat/>
    <w:rsid w:val="004A3C8E"/>
    <w:pPr>
      <w:keepNext/>
      <w:numPr>
        <w:numId w:val="9"/>
      </w:numPr>
      <w:spacing w:before="360" w:after="240"/>
      <w:jc w:val="both"/>
      <w:outlineLvl w:val="0"/>
    </w:pPr>
    <w:rPr>
      <w:rFonts w:ascii="Verdana" w:hAnsi="Verdana"/>
      <w:b/>
      <w:color w:val="0070C0"/>
      <w:sz w:val="28"/>
      <w:lang w:val="eu-ES"/>
    </w:rPr>
  </w:style>
  <w:style w:type="paragraph" w:styleId="2izenburua">
    <w:name w:val="heading 2"/>
    <w:basedOn w:val="Normala"/>
    <w:next w:val="Normala"/>
    <w:autoRedefine/>
    <w:qFormat/>
    <w:rsid w:val="0006773C"/>
    <w:pPr>
      <w:keepNext/>
      <w:numPr>
        <w:ilvl w:val="1"/>
        <w:numId w:val="9"/>
      </w:numPr>
      <w:spacing w:before="240" w:after="60"/>
      <w:ind w:right="-426"/>
      <w:outlineLvl w:val="1"/>
    </w:pPr>
    <w:rPr>
      <w:rFonts w:ascii="Verdana" w:hAnsi="Verdana" w:cs="Arial"/>
      <w:bCs/>
      <w:iCs/>
      <w:color w:val="0070C0"/>
      <w:sz w:val="24"/>
      <w:szCs w:val="28"/>
      <w:lang w:val="eu-ES"/>
    </w:rPr>
  </w:style>
  <w:style w:type="paragraph" w:styleId="3izenburua">
    <w:name w:val="heading 3"/>
    <w:basedOn w:val="Normala"/>
    <w:next w:val="Normala"/>
    <w:qFormat/>
    <w:rsid w:val="003F1393"/>
    <w:pPr>
      <w:keepNext/>
      <w:spacing w:before="240" w:after="60"/>
      <w:outlineLvl w:val="2"/>
    </w:pPr>
    <w:rPr>
      <w:rFonts w:cs="Arial"/>
      <w:b/>
      <w:bCs/>
      <w:sz w:val="24"/>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rsid w:val="003F1393"/>
    <w:pPr>
      <w:tabs>
        <w:tab w:val="center" w:pos="4252"/>
        <w:tab w:val="right" w:pos="8504"/>
      </w:tabs>
    </w:pPr>
    <w:rPr>
      <w:sz w:val="18"/>
    </w:rPr>
  </w:style>
  <w:style w:type="paragraph" w:styleId="Orri-oina">
    <w:name w:val="footer"/>
    <w:basedOn w:val="Normala"/>
    <w:link w:val="Orri-oinaKar"/>
    <w:uiPriority w:val="99"/>
    <w:rsid w:val="003F1393"/>
    <w:pPr>
      <w:tabs>
        <w:tab w:val="center" w:pos="4252"/>
        <w:tab w:val="right" w:pos="8504"/>
      </w:tabs>
    </w:pPr>
    <w:rPr>
      <w:sz w:val="18"/>
    </w:rPr>
  </w:style>
  <w:style w:type="paragraph" w:styleId="Bunbuiloarentestua">
    <w:name w:val="Balloon Text"/>
    <w:basedOn w:val="Normala"/>
    <w:semiHidden/>
    <w:rsid w:val="00DE01AB"/>
    <w:rPr>
      <w:rFonts w:ascii="Tahoma" w:hAnsi="Tahoma" w:cs="Tahoma"/>
      <w:sz w:val="16"/>
      <w:szCs w:val="16"/>
    </w:rPr>
  </w:style>
  <w:style w:type="paragraph" w:styleId="EA1">
    <w:name w:val="toc 1"/>
    <w:basedOn w:val="Normala"/>
    <w:next w:val="Normala"/>
    <w:autoRedefine/>
    <w:uiPriority w:val="39"/>
    <w:qFormat/>
    <w:rsid w:val="006C365E"/>
    <w:pPr>
      <w:spacing w:before="120"/>
    </w:pPr>
    <w:rPr>
      <w:rFonts w:asciiTheme="minorHAnsi" w:hAnsiTheme="minorHAnsi"/>
      <w:b/>
      <w:bCs/>
      <w:i/>
      <w:iCs/>
      <w:sz w:val="24"/>
    </w:rPr>
  </w:style>
  <w:style w:type="character" w:styleId="Hiperesteka">
    <w:name w:val="Hyperlink"/>
    <w:basedOn w:val="Paragrafoarenletra-tipolehenetsia"/>
    <w:uiPriority w:val="99"/>
    <w:rsid w:val="009B2A39"/>
    <w:rPr>
      <w:color w:val="0000FF"/>
      <w:u w:val="single"/>
    </w:rPr>
  </w:style>
  <w:style w:type="paragraph" w:customStyle="1" w:styleId="a">
    <w:name w:val="a"/>
    <w:basedOn w:val="Normala"/>
    <w:rsid w:val="003E4ABE"/>
    <w:pPr>
      <w:spacing w:before="100" w:beforeAutospacing="1" w:after="100" w:afterAutospacing="1"/>
    </w:pPr>
    <w:rPr>
      <w:rFonts w:ascii="Times New Roman" w:hAnsi="Times New Roman"/>
      <w:sz w:val="24"/>
    </w:rPr>
  </w:style>
  <w:style w:type="character" w:styleId="Enfasia">
    <w:name w:val="Emphasis"/>
    <w:basedOn w:val="Paragrafoarenletra-tipolehenetsia"/>
    <w:qFormat/>
    <w:rsid w:val="003E4ABE"/>
    <w:rPr>
      <w:i/>
      <w:iCs/>
    </w:rPr>
  </w:style>
  <w:style w:type="paragraph" w:styleId="NormalaWeb">
    <w:name w:val="Normal (Web)"/>
    <w:basedOn w:val="Normala"/>
    <w:uiPriority w:val="99"/>
    <w:rsid w:val="003E4ABE"/>
    <w:pPr>
      <w:spacing w:before="100" w:beforeAutospacing="1" w:after="100" w:afterAutospacing="1"/>
    </w:pPr>
    <w:rPr>
      <w:rFonts w:ascii="Times New Roman" w:hAnsi="Times New Roman"/>
      <w:sz w:val="24"/>
    </w:rPr>
  </w:style>
  <w:style w:type="character" w:styleId="BisitatutakoHiperesteka">
    <w:name w:val="FollowedHyperlink"/>
    <w:basedOn w:val="Paragrafoarenletra-tipolehenetsia"/>
    <w:rsid w:val="003E4ABE"/>
    <w:rPr>
      <w:color w:val="800080"/>
      <w:u w:val="single"/>
    </w:rPr>
  </w:style>
  <w:style w:type="table" w:styleId="Saretaduntaula">
    <w:name w:val="Table Grid"/>
    <w:basedOn w:val="Taulanormala"/>
    <w:rsid w:val="00630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apa">
    <w:name w:val="Document Map"/>
    <w:basedOn w:val="Normala"/>
    <w:semiHidden/>
    <w:rsid w:val="00265965"/>
    <w:pPr>
      <w:shd w:val="clear" w:color="auto" w:fill="000080"/>
    </w:pPr>
    <w:rPr>
      <w:rFonts w:ascii="Tahoma" w:hAnsi="Tahoma" w:cs="Tahoma"/>
      <w:sz w:val="20"/>
      <w:szCs w:val="20"/>
    </w:rPr>
  </w:style>
  <w:style w:type="character" w:styleId="Orrialde-zenbakia">
    <w:name w:val="page number"/>
    <w:basedOn w:val="Paragrafoarenletra-tipolehenetsia"/>
    <w:rsid w:val="00F546BE"/>
  </w:style>
  <w:style w:type="character" w:customStyle="1" w:styleId="desplegable">
    <w:name w:val="desplegable"/>
    <w:basedOn w:val="Paragrafoarenletra-tipolehenetsia"/>
    <w:rsid w:val="00B2735D"/>
  </w:style>
  <w:style w:type="paragraph" w:styleId="Gorputz-testua2">
    <w:name w:val="Body Text 2"/>
    <w:basedOn w:val="Normala"/>
    <w:rsid w:val="002928A0"/>
    <w:pPr>
      <w:jc w:val="both"/>
    </w:pPr>
    <w:rPr>
      <w:rFonts w:ascii="Times New Roman" w:hAnsi="Times New Roman"/>
      <w:sz w:val="24"/>
      <w:szCs w:val="20"/>
    </w:rPr>
  </w:style>
  <w:style w:type="character" w:customStyle="1" w:styleId="TestuarruntaKar">
    <w:name w:val="Testu arrunta Kar"/>
    <w:basedOn w:val="Paragrafoarenletra-tipolehenetsia"/>
    <w:link w:val="Testuarrunta"/>
    <w:semiHidden/>
    <w:locked/>
    <w:rsid w:val="00BB5750"/>
    <w:rPr>
      <w:rFonts w:ascii="Calibri" w:hAnsi="Calibri"/>
      <w:szCs w:val="21"/>
      <w:lang w:bidi="ar-SA"/>
    </w:rPr>
  </w:style>
  <w:style w:type="paragraph" w:styleId="Testuarrunta">
    <w:name w:val="Plain Text"/>
    <w:basedOn w:val="Normala"/>
    <w:link w:val="TestuarruntaKar"/>
    <w:semiHidden/>
    <w:rsid w:val="00BB5750"/>
    <w:rPr>
      <w:rFonts w:ascii="Calibri" w:hAnsi="Calibri"/>
      <w:sz w:val="20"/>
      <w:szCs w:val="21"/>
      <w:lang w:val="eu-ES" w:eastAsia="eu-ES"/>
    </w:rPr>
  </w:style>
  <w:style w:type="character" w:styleId="Lodia">
    <w:name w:val="Strong"/>
    <w:basedOn w:val="Paragrafoarenletra-tipolehenetsia"/>
    <w:uiPriority w:val="22"/>
    <w:qFormat/>
    <w:rsid w:val="009071E5"/>
    <w:rPr>
      <w:b/>
      <w:bCs/>
    </w:rPr>
  </w:style>
  <w:style w:type="paragraph" w:styleId="Zerrenda-paragrafoa">
    <w:name w:val="List Paragraph"/>
    <w:basedOn w:val="Normala"/>
    <w:link w:val="Zerrenda-paragrafoaKar"/>
    <w:uiPriority w:val="34"/>
    <w:qFormat/>
    <w:rsid w:val="006F4DC0"/>
    <w:pPr>
      <w:ind w:left="720"/>
      <w:contextualSpacing/>
    </w:pPr>
  </w:style>
  <w:style w:type="paragraph" w:customStyle="1" w:styleId="TIT2">
    <w:name w:val="TIT2"/>
    <w:basedOn w:val="Zerrenda-paragrafoa"/>
    <w:link w:val="TIT2Kar"/>
    <w:qFormat/>
    <w:rsid w:val="00A52844"/>
    <w:pPr>
      <w:numPr>
        <w:numId w:val="1"/>
      </w:numPr>
      <w:spacing w:before="240" w:after="120" w:line="276" w:lineRule="auto"/>
    </w:pPr>
    <w:rPr>
      <w:rFonts w:ascii="Verdana" w:hAnsi="Verdana"/>
      <w:sz w:val="24"/>
      <w:szCs w:val="28"/>
      <w:lang w:val="eu-ES"/>
    </w:rPr>
  </w:style>
  <w:style w:type="paragraph" w:styleId="EA2">
    <w:name w:val="toc 2"/>
    <w:basedOn w:val="Normala"/>
    <w:next w:val="Normala"/>
    <w:autoRedefine/>
    <w:uiPriority w:val="39"/>
    <w:qFormat/>
    <w:rsid w:val="0047615D"/>
    <w:pPr>
      <w:spacing w:before="120"/>
      <w:ind w:left="220"/>
    </w:pPr>
    <w:rPr>
      <w:rFonts w:asciiTheme="minorHAnsi" w:hAnsiTheme="minorHAnsi"/>
      <w:b/>
      <w:bCs/>
      <w:szCs w:val="22"/>
    </w:rPr>
  </w:style>
  <w:style w:type="character" w:customStyle="1" w:styleId="Zerrenda-paragrafoaKar">
    <w:name w:val="Zerrenda-paragrafoa Kar"/>
    <w:basedOn w:val="Paragrafoarenletra-tipolehenetsia"/>
    <w:link w:val="Zerrenda-paragrafoa"/>
    <w:uiPriority w:val="34"/>
    <w:rsid w:val="00D156B1"/>
    <w:rPr>
      <w:rFonts w:ascii="Arial" w:hAnsi="Arial"/>
      <w:sz w:val="22"/>
      <w:szCs w:val="24"/>
      <w:lang w:val="es-ES" w:eastAsia="es-ES"/>
    </w:rPr>
  </w:style>
  <w:style w:type="character" w:customStyle="1" w:styleId="TIT2Kar">
    <w:name w:val="TIT2 Kar"/>
    <w:basedOn w:val="Zerrenda-paragrafoaKar"/>
    <w:link w:val="TIT2"/>
    <w:rsid w:val="00A52844"/>
    <w:rPr>
      <w:rFonts w:ascii="Verdana" w:hAnsi="Verdana"/>
      <w:sz w:val="24"/>
      <w:szCs w:val="28"/>
      <w:lang w:val="es-ES" w:eastAsia="es-ES"/>
    </w:rPr>
  </w:style>
  <w:style w:type="paragraph" w:customStyle="1" w:styleId="TIT3">
    <w:name w:val="TIT3"/>
    <w:basedOn w:val="Normala"/>
    <w:link w:val="TIT3Car"/>
    <w:qFormat/>
    <w:rsid w:val="00D156B1"/>
    <w:pPr>
      <w:spacing w:before="240" w:after="120" w:line="276" w:lineRule="auto"/>
    </w:pPr>
    <w:rPr>
      <w:rFonts w:ascii="Verdana" w:hAnsi="Verdana"/>
      <w:b/>
      <w:bCs/>
      <w:szCs w:val="22"/>
      <w:lang w:val="eu-ES"/>
    </w:rPr>
  </w:style>
  <w:style w:type="paragraph" w:styleId="EA3">
    <w:name w:val="toc 3"/>
    <w:basedOn w:val="Normala"/>
    <w:next w:val="Normala"/>
    <w:autoRedefine/>
    <w:uiPriority w:val="39"/>
    <w:qFormat/>
    <w:rsid w:val="00DD7B45"/>
    <w:pPr>
      <w:ind w:left="440"/>
    </w:pPr>
    <w:rPr>
      <w:rFonts w:asciiTheme="minorHAnsi" w:hAnsiTheme="minorHAnsi"/>
      <w:sz w:val="20"/>
      <w:szCs w:val="20"/>
    </w:rPr>
  </w:style>
  <w:style w:type="character" w:customStyle="1" w:styleId="TIT3Car">
    <w:name w:val="TIT3 Car"/>
    <w:basedOn w:val="Paragrafoarenletra-tipolehenetsia"/>
    <w:link w:val="TIT3"/>
    <w:rsid w:val="00D156B1"/>
    <w:rPr>
      <w:rFonts w:ascii="Verdana" w:hAnsi="Verdana"/>
      <w:b/>
      <w:bCs/>
      <w:sz w:val="22"/>
      <w:szCs w:val="22"/>
      <w:lang w:eastAsia="es-ES"/>
    </w:rPr>
  </w:style>
  <w:style w:type="paragraph" w:customStyle="1" w:styleId="BuletakPara1">
    <w:name w:val="Buletak Para 1"/>
    <w:basedOn w:val="Normala"/>
    <w:link w:val="BuletakPara1Kar"/>
    <w:rsid w:val="00331D46"/>
    <w:pPr>
      <w:numPr>
        <w:numId w:val="2"/>
      </w:numPr>
      <w:ind w:right="140"/>
      <w:jc w:val="both"/>
    </w:pPr>
    <w:rPr>
      <w:rFonts w:ascii="Calibri" w:hAnsi="Calibri" w:cs="Arial"/>
      <w:color w:val="000000"/>
      <w:szCs w:val="22"/>
      <w:lang w:val="eu-ES" w:eastAsia="eu-ES"/>
    </w:rPr>
  </w:style>
  <w:style w:type="paragraph" w:customStyle="1" w:styleId="Emunbuleta">
    <w:name w:val="Emun_buleta"/>
    <w:basedOn w:val="BuletakPara1"/>
    <w:link w:val="EmunbuletaKar"/>
    <w:qFormat/>
    <w:rsid w:val="00331D46"/>
    <w:pPr>
      <w:ind w:right="142"/>
    </w:pPr>
  </w:style>
  <w:style w:type="character" w:customStyle="1" w:styleId="EmunbuletaKar">
    <w:name w:val="Emun_buleta Kar"/>
    <w:basedOn w:val="Paragrafoarenletra-tipolehenetsia"/>
    <w:link w:val="Emunbuleta"/>
    <w:rsid w:val="00331D46"/>
    <w:rPr>
      <w:rFonts w:ascii="Calibri" w:hAnsi="Calibri" w:cs="Arial"/>
      <w:color w:val="000000"/>
      <w:sz w:val="22"/>
      <w:szCs w:val="22"/>
    </w:rPr>
  </w:style>
  <w:style w:type="character" w:customStyle="1" w:styleId="BuletakPara1Kar">
    <w:name w:val="Buletak Para 1 Kar"/>
    <w:basedOn w:val="Paragrafoarenletra-tipolehenetsia"/>
    <w:link w:val="BuletakPara1"/>
    <w:rsid w:val="00331D46"/>
    <w:rPr>
      <w:rFonts w:ascii="Calibri" w:hAnsi="Calibri" w:cs="Arial"/>
      <w:color w:val="000000"/>
      <w:sz w:val="22"/>
      <w:szCs w:val="22"/>
    </w:rPr>
  </w:style>
  <w:style w:type="table" w:styleId="1itzalduraertaina-4enfasia">
    <w:name w:val="Medium Shading 1 Accent 4"/>
    <w:basedOn w:val="Taulanormala"/>
    <w:uiPriority w:val="68"/>
    <w:rsid w:val="00331D46"/>
    <w:rPr>
      <w:rFonts w:ascii="Cambria" w:eastAsia="MS Mincho" w:hAnsi="Cambri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Emun1mailakoizenburua">
    <w:name w:val="Emun_1_mailako_izenburua"/>
    <w:basedOn w:val="2izenburua"/>
    <w:next w:val="Normala"/>
    <w:link w:val="Emun1mailakoizenburuaKar"/>
    <w:qFormat/>
    <w:rsid w:val="00331D46"/>
    <w:pPr>
      <w:numPr>
        <w:numId w:val="3"/>
      </w:numPr>
      <w:tabs>
        <w:tab w:val="left" w:pos="426"/>
        <w:tab w:val="left" w:pos="993"/>
        <w:tab w:val="left" w:pos="1701"/>
        <w:tab w:val="left" w:pos="2410"/>
      </w:tabs>
      <w:spacing w:before="480" w:after="240"/>
    </w:pPr>
    <w:rPr>
      <w:rFonts w:ascii="Calibri" w:eastAsia="MS Mincho" w:hAnsi="Calibri" w:cs="Times New Roman"/>
      <w:sz w:val="36"/>
      <w:szCs w:val="36"/>
      <w:lang w:val="en-US" w:eastAsia="en-US"/>
    </w:rPr>
  </w:style>
  <w:style w:type="paragraph" w:customStyle="1" w:styleId="Emuntestunormala">
    <w:name w:val="Emun_testu normala"/>
    <w:basedOn w:val="Normala"/>
    <w:link w:val="EmuntestunormalaKar"/>
    <w:qFormat/>
    <w:rsid w:val="00331D46"/>
    <w:pPr>
      <w:tabs>
        <w:tab w:val="left" w:pos="426"/>
        <w:tab w:val="left" w:pos="993"/>
        <w:tab w:val="left" w:pos="1701"/>
        <w:tab w:val="left" w:pos="2410"/>
      </w:tabs>
      <w:jc w:val="both"/>
    </w:pPr>
    <w:rPr>
      <w:rFonts w:ascii="Calibri" w:hAnsi="Calibri" w:cs="Arial"/>
      <w:color w:val="000000"/>
      <w:szCs w:val="22"/>
      <w:lang w:val="en-US" w:eastAsia="en-US"/>
    </w:rPr>
  </w:style>
  <w:style w:type="character" w:customStyle="1" w:styleId="Emun1mailakoizenburuaKar">
    <w:name w:val="Emun_1_mailako_izenburua Kar"/>
    <w:basedOn w:val="Paragrafoarenletra-tipolehenetsia"/>
    <w:link w:val="Emun1mailakoizenburua"/>
    <w:rsid w:val="00331D46"/>
    <w:rPr>
      <w:rFonts w:ascii="Calibri" w:eastAsia="MS Mincho" w:hAnsi="Calibri"/>
      <w:bCs/>
      <w:iCs/>
      <w:color w:val="0070C0"/>
      <w:sz w:val="36"/>
      <w:szCs w:val="36"/>
      <w:lang w:val="en-US" w:eastAsia="en-US"/>
    </w:rPr>
  </w:style>
  <w:style w:type="character" w:customStyle="1" w:styleId="EmuntestunormalaKar">
    <w:name w:val="Emun_testu normala Kar"/>
    <w:basedOn w:val="Paragrafoarenletra-tipolehenetsia"/>
    <w:link w:val="Emuntestunormala"/>
    <w:rsid w:val="00331D46"/>
    <w:rPr>
      <w:rFonts w:ascii="Calibri" w:hAnsi="Calibri" w:cs="Arial"/>
      <w:color w:val="000000"/>
      <w:sz w:val="22"/>
      <w:szCs w:val="22"/>
      <w:lang w:val="en-US" w:eastAsia="en-US"/>
    </w:rPr>
  </w:style>
  <w:style w:type="paragraph" w:styleId="Titulua">
    <w:name w:val="Title"/>
    <w:basedOn w:val="Normala"/>
    <w:next w:val="Normala"/>
    <w:link w:val="TituluaKar"/>
    <w:autoRedefine/>
    <w:qFormat/>
    <w:rsid w:val="00A178B6"/>
    <w:pPr>
      <w:numPr>
        <w:numId w:val="5"/>
      </w:numPr>
      <w:pBdr>
        <w:bottom w:val="single" w:sz="8" w:space="4" w:color="4F81BD" w:themeColor="accent1"/>
      </w:pBdr>
      <w:spacing w:after="300"/>
      <w:ind w:left="142" w:firstLine="0"/>
      <w:contextualSpacing/>
    </w:pPr>
    <w:rPr>
      <w:rFonts w:ascii="Verdana" w:eastAsiaTheme="majorEastAsia" w:hAnsi="Verdana" w:cstheme="majorBidi"/>
      <w:color w:val="0070C0"/>
      <w:spacing w:val="5"/>
      <w:kern w:val="28"/>
      <w:sz w:val="28"/>
      <w:szCs w:val="52"/>
    </w:rPr>
  </w:style>
  <w:style w:type="character" w:customStyle="1" w:styleId="TituluaKar">
    <w:name w:val="Titulua Kar"/>
    <w:basedOn w:val="Paragrafoarenletra-tipolehenetsia"/>
    <w:link w:val="Titulua"/>
    <w:rsid w:val="00A178B6"/>
    <w:rPr>
      <w:rFonts w:ascii="Verdana" w:eastAsiaTheme="majorEastAsia" w:hAnsi="Verdana" w:cstheme="majorBidi"/>
      <w:color w:val="0070C0"/>
      <w:spacing w:val="5"/>
      <w:kern w:val="28"/>
      <w:sz w:val="28"/>
      <w:szCs w:val="52"/>
      <w:lang w:val="es-ES" w:eastAsia="es-ES"/>
    </w:rPr>
  </w:style>
  <w:style w:type="paragraph" w:styleId="TOCizenburua">
    <w:name w:val="TOC Heading"/>
    <w:basedOn w:val="1izenburua"/>
    <w:next w:val="Normala"/>
    <w:uiPriority w:val="39"/>
    <w:semiHidden/>
    <w:unhideWhenUsed/>
    <w:qFormat/>
    <w:rsid w:val="00C9488D"/>
    <w:pPr>
      <w:keepLines/>
      <w:spacing w:before="480" w:line="276" w:lineRule="auto"/>
      <w:outlineLvl w:val="9"/>
    </w:pPr>
    <w:rPr>
      <w:rFonts w:asciiTheme="majorHAnsi" w:eastAsiaTheme="majorEastAsia" w:hAnsiTheme="majorHAnsi" w:cstheme="majorBidi"/>
      <w:bCs/>
      <w:color w:val="365F91" w:themeColor="accent1" w:themeShade="BF"/>
      <w:szCs w:val="28"/>
      <w:lang w:eastAsia="eu-ES"/>
    </w:rPr>
  </w:style>
  <w:style w:type="character" w:customStyle="1" w:styleId="Orri-oinaKar">
    <w:name w:val="Orri-oina Kar"/>
    <w:basedOn w:val="Paragrafoarenletra-tipolehenetsia"/>
    <w:link w:val="Orri-oina"/>
    <w:uiPriority w:val="99"/>
    <w:rsid w:val="004143AF"/>
    <w:rPr>
      <w:rFonts w:ascii="Arial" w:hAnsi="Arial"/>
      <w:sz w:val="18"/>
      <w:szCs w:val="24"/>
      <w:lang w:val="es-ES" w:eastAsia="es-ES"/>
    </w:rPr>
  </w:style>
  <w:style w:type="paragraph" w:styleId="EA4">
    <w:name w:val="toc 4"/>
    <w:basedOn w:val="Normala"/>
    <w:next w:val="Normala"/>
    <w:autoRedefine/>
    <w:rsid w:val="00A178B6"/>
    <w:pPr>
      <w:ind w:left="660"/>
    </w:pPr>
    <w:rPr>
      <w:rFonts w:asciiTheme="minorHAnsi" w:hAnsiTheme="minorHAnsi"/>
      <w:sz w:val="20"/>
      <w:szCs w:val="20"/>
    </w:rPr>
  </w:style>
  <w:style w:type="paragraph" w:styleId="EA5">
    <w:name w:val="toc 5"/>
    <w:basedOn w:val="Normala"/>
    <w:next w:val="Normala"/>
    <w:autoRedefine/>
    <w:rsid w:val="00A178B6"/>
    <w:pPr>
      <w:ind w:left="880"/>
    </w:pPr>
    <w:rPr>
      <w:rFonts w:asciiTheme="minorHAnsi" w:hAnsiTheme="minorHAnsi"/>
      <w:sz w:val="20"/>
      <w:szCs w:val="20"/>
    </w:rPr>
  </w:style>
  <w:style w:type="paragraph" w:styleId="EA6">
    <w:name w:val="toc 6"/>
    <w:basedOn w:val="Normala"/>
    <w:next w:val="Normala"/>
    <w:autoRedefine/>
    <w:rsid w:val="00A178B6"/>
    <w:pPr>
      <w:ind w:left="1100"/>
    </w:pPr>
    <w:rPr>
      <w:rFonts w:asciiTheme="minorHAnsi" w:hAnsiTheme="minorHAnsi"/>
      <w:sz w:val="20"/>
      <w:szCs w:val="20"/>
    </w:rPr>
  </w:style>
  <w:style w:type="paragraph" w:styleId="EA7">
    <w:name w:val="toc 7"/>
    <w:basedOn w:val="Normala"/>
    <w:next w:val="Normala"/>
    <w:autoRedefine/>
    <w:rsid w:val="00A178B6"/>
    <w:pPr>
      <w:ind w:left="1320"/>
    </w:pPr>
    <w:rPr>
      <w:rFonts w:asciiTheme="minorHAnsi" w:hAnsiTheme="minorHAnsi"/>
      <w:sz w:val="20"/>
      <w:szCs w:val="20"/>
    </w:rPr>
  </w:style>
  <w:style w:type="paragraph" w:styleId="EA8">
    <w:name w:val="toc 8"/>
    <w:basedOn w:val="Normala"/>
    <w:next w:val="Normala"/>
    <w:autoRedefine/>
    <w:rsid w:val="00A178B6"/>
    <w:pPr>
      <w:ind w:left="1540"/>
    </w:pPr>
    <w:rPr>
      <w:rFonts w:asciiTheme="minorHAnsi" w:hAnsiTheme="minorHAnsi"/>
      <w:sz w:val="20"/>
      <w:szCs w:val="20"/>
    </w:rPr>
  </w:style>
  <w:style w:type="paragraph" w:styleId="EA9">
    <w:name w:val="toc 9"/>
    <w:basedOn w:val="Normala"/>
    <w:next w:val="Normala"/>
    <w:autoRedefine/>
    <w:rsid w:val="00A178B6"/>
    <w:pPr>
      <w:ind w:left="1760"/>
    </w:pPr>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8"/>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AE36F1"/>
    <w:rPr>
      <w:rFonts w:ascii="Arial" w:hAnsi="Arial"/>
      <w:sz w:val="22"/>
      <w:szCs w:val="24"/>
      <w:lang w:val="es-ES" w:eastAsia="es-ES"/>
    </w:rPr>
  </w:style>
  <w:style w:type="paragraph" w:styleId="1izenburua">
    <w:name w:val="heading 1"/>
    <w:basedOn w:val="Normala"/>
    <w:next w:val="Normala"/>
    <w:autoRedefine/>
    <w:qFormat/>
    <w:rsid w:val="004A3C8E"/>
    <w:pPr>
      <w:keepNext/>
      <w:numPr>
        <w:numId w:val="9"/>
      </w:numPr>
      <w:spacing w:before="360" w:after="240"/>
      <w:jc w:val="both"/>
      <w:outlineLvl w:val="0"/>
    </w:pPr>
    <w:rPr>
      <w:rFonts w:ascii="Verdana" w:hAnsi="Verdana"/>
      <w:b/>
      <w:color w:val="0070C0"/>
      <w:sz w:val="28"/>
      <w:lang w:val="eu-ES"/>
    </w:rPr>
  </w:style>
  <w:style w:type="paragraph" w:styleId="2izenburua">
    <w:name w:val="heading 2"/>
    <w:basedOn w:val="Normala"/>
    <w:next w:val="Normala"/>
    <w:autoRedefine/>
    <w:qFormat/>
    <w:rsid w:val="0006773C"/>
    <w:pPr>
      <w:keepNext/>
      <w:numPr>
        <w:ilvl w:val="1"/>
        <w:numId w:val="9"/>
      </w:numPr>
      <w:spacing w:before="240" w:after="60"/>
      <w:ind w:right="-426"/>
      <w:outlineLvl w:val="1"/>
    </w:pPr>
    <w:rPr>
      <w:rFonts w:ascii="Verdana" w:hAnsi="Verdana" w:cs="Arial"/>
      <w:bCs/>
      <w:iCs/>
      <w:color w:val="0070C0"/>
      <w:sz w:val="24"/>
      <w:szCs w:val="28"/>
      <w:lang w:val="eu-ES"/>
    </w:rPr>
  </w:style>
  <w:style w:type="paragraph" w:styleId="3izenburua">
    <w:name w:val="heading 3"/>
    <w:basedOn w:val="Normala"/>
    <w:next w:val="Normala"/>
    <w:qFormat/>
    <w:rsid w:val="003F1393"/>
    <w:pPr>
      <w:keepNext/>
      <w:spacing w:before="240" w:after="60"/>
      <w:outlineLvl w:val="2"/>
    </w:pPr>
    <w:rPr>
      <w:rFonts w:cs="Arial"/>
      <w:b/>
      <w:bCs/>
      <w:sz w:val="24"/>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rsid w:val="003F1393"/>
    <w:pPr>
      <w:tabs>
        <w:tab w:val="center" w:pos="4252"/>
        <w:tab w:val="right" w:pos="8504"/>
      </w:tabs>
    </w:pPr>
    <w:rPr>
      <w:sz w:val="18"/>
    </w:rPr>
  </w:style>
  <w:style w:type="paragraph" w:styleId="Orri-oina">
    <w:name w:val="footer"/>
    <w:basedOn w:val="Normala"/>
    <w:link w:val="Orri-oinaKar"/>
    <w:uiPriority w:val="99"/>
    <w:rsid w:val="003F1393"/>
    <w:pPr>
      <w:tabs>
        <w:tab w:val="center" w:pos="4252"/>
        <w:tab w:val="right" w:pos="8504"/>
      </w:tabs>
    </w:pPr>
    <w:rPr>
      <w:sz w:val="18"/>
    </w:rPr>
  </w:style>
  <w:style w:type="paragraph" w:styleId="Bunbuiloarentestua">
    <w:name w:val="Balloon Text"/>
    <w:basedOn w:val="Normala"/>
    <w:semiHidden/>
    <w:rsid w:val="00DE01AB"/>
    <w:rPr>
      <w:rFonts w:ascii="Tahoma" w:hAnsi="Tahoma" w:cs="Tahoma"/>
      <w:sz w:val="16"/>
      <w:szCs w:val="16"/>
    </w:rPr>
  </w:style>
  <w:style w:type="paragraph" w:styleId="EA1">
    <w:name w:val="toc 1"/>
    <w:basedOn w:val="Normala"/>
    <w:next w:val="Normala"/>
    <w:autoRedefine/>
    <w:uiPriority w:val="39"/>
    <w:qFormat/>
    <w:rsid w:val="006C365E"/>
    <w:pPr>
      <w:spacing w:before="120"/>
    </w:pPr>
    <w:rPr>
      <w:rFonts w:asciiTheme="minorHAnsi" w:hAnsiTheme="minorHAnsi"/>
      <w:b/>
      <w:bCs/>
      <w:i/>
      <w:iCs/>
      <w:sz w:val="24"/>
    </w:rPr>
  </w:style>
  <w:style w:type="character" w:styleId="Hiperesteka">
    <w:name w:val="Hyperlink"/>
    <w:basedOn w:val="Paragrafoarenletra-tipolehenetsia"/>
    <w:uiPriority w:val="99"/>
    <w:rsid w:val="009B2A39"/>
    <w:rPr>
      <w:color w:val="0000FF"/>
      <w:u w:val="single"/>
    </w:rPr>
  </w:style>
  <w:style w:type="paragraph" w:customStyle="1" w:styleId="a">
    <w:name w:val="a"/>
    <w:basedOn w:val="Normala"/>
    <w:rsid w:val="003E4ABE"/>
    <w:pPr>
      <w:spacing w:before="100" w:beforeAutospacing="1" w:after="100" w:afterAutospacing="1"/>
    </w:pPr>
    <w:rPr>
      <w:rFonts w:ascii="Times New Roman" w:hAnsi="Times New Roman"/>
      <w:sz w:val="24"/>
    </w:rPr>
  </w:style>
  <w:style w:type="character" w:styleId="Enfasia">
    <w:name w:val="Emphasis"/>
    <w:basedOn w:val="Paragrafoarenletra-tipolehenetsia"/>
    <w:qFormat/>
    <w:rsid w:val="003E4ABE"/>
    <w:rPr>
      <w:i/>
      <w:iCs/>
    </w:rPr>
  </w:style>
  <w:style w:type="paragraph" w:styleId="NormalaWeb">
    <w:name w:val="Normal (Web)"/>
    <w:basedOn w:val="Normala"/>
    <w:uiPriority w:val="99"/>
    <w:rsid w:val="003E4ABE"/>
    <w:pPr>
      <w:spacing w:before="100" w:beforeAutospacing="1" w:after="100" w:afterAutospacing="1"/>
    </w:pPr>
    <w:rPr>
      <w:rFonts w:ascii="Times New Roman" w:hAnsi="Times New Roman"/>
      <w:sz w:val="24"/>
    </w:rPr>
  </w:style>
  <w:style w:type="character" w:styleId="BisitatutakoHiperesteka">
    <w:name w:val="FollowedHyperlink"/>
    <w:basedOn w:val="Paragrafoarenletra-tipolehenetsia"/>
    <w:rsid w:val="003E4ABE"/>
    <w:rPr>
      <w:color w:val="800080"/>
      <w:u w:val="single"/>
    </w:rPr>
  </w:style>
  <w:style w:type="table" w:styleId="Saretaduntaula">
    <w:name w:val="Table Grid"/>
    <w:basedOn w:val="Taulanormala"/>
    <w:rsid w:val="00630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apa">
    <w:name w:val="Document Map"/>
    <w:basedOn w:val="Normala"/>
    <w:semiHidden/>
    <w:rsid w:val="00265965"/>
    <w:pPr>
      <w:shd w:val="clear" w:color="auto" w:fill="000080"/>
    </w:pPr>
    <w:rPr>
      <w:rFonts w:ascii="Tahoma" w:hAnsi="Tahoma" w:cs="Tahoma"/>
      <w:sz w:val="20"/>
      <w:szCs w:val="20"/>
    </w:rPr>
  </w:style>
  <w:style w:type="character" w:styleId="Orrialde-zenbakia">
    <w:name w:val="page number"/>
    <w:basedOn w:val="Paragrafoarenletra-tipolehenetsia"/>
    <w:rsid w:val="00F546BE"/>
  </w:style>
  <w:style w:type="character" w:customStyle="1" w:styleId="desplegable">
    <w:name w:val="desplegable"/>
    <w:basedOn w:val="Paragrafoarenletra-tipolehenetsia"/>
    <w:rsid w:val="00B2735D"/>
  </w:style>
  <w:style w:type="paragraph" w:styleId="Gorputz-testua2">
    <w:name w:val="Body Text 2"/>
    <w:basedOn w:val="Normala"/>
    <w:rsid w:val="002928A0"/>
    <w:pPr>
      <w:jc w:val="both"/>
    </w:pPr>
    <w:rPr>
      <w:rFonts w:ascii="Times New Roman" w:hAnsi="Times New Roman"/>
      <w:sz w:val="24"/>
      <w:szCs w:val="20"/>
    </w:rPr>
  </w:style>
  <w:style w:type="character" w:customStyle="1" w:styleId="TestuarruntaKar">
    <w:name w:val="Testu arrunta Kar"/>
    <w:basedOn w:val="Paragrafoarenletra-tipolehenetsia"/>
    <w:link w:val="Testuarrunta"/>
    <w:semiHidden/>
    <w:locked/>
    <w:rsid w:val="00BB5750"/>
    <w:rPr>
      <w:rFonts w:ascii="Calibri" w:hAnsi="Calibri"/>
      <w:szCs w:val="21"/>
      <w:lang w:bidi="ar-SA"/>
    </w:rPr>
  </w:style>
  <w:style w:type="paragraph" w:styleId="Testuarrunta">
    <w:name w:val="Plain Text"/>
    <w:basedOn w:val="Normala"/>
    <w:link w:val="TestuarruntaKar"/>
    <w:semiHidden/>
    <w:rsid w:val="00BB5750"/>
    <w:rPr>
      <w:rFonts w:ascii="Calibri" w:hAnsi="Calibri"/>
      <w:sz w:val="20"/>
      <w:szCs w:val="21"/>
      <w:lang w:val="eu-ES" w:eastAsia="eu-ES"/>
    </w:rPr>
  </w:style>
  <w:style w:type="character" w:styleId="Lodia">
    <w:name w:val="Strong"/>
    <w:basedOn w:val="Paragrafoarenletra-tipolehenetsia"/>
    <w:uiPriority w:val="22"/>
    <w:qFormat/>
    <w:rsid w:val="009071E5"/>
    <w:rPr>
      <w:b/>
      <w:bCs/>
    </w:rPr>
  </w:style>
  <w:style w:type="paragraph" w:styleId="Zerrenda-paragrafoa">
    <w:name w:val="List Paragraph"/>
    <w:basedOn w:val="Normala"/>
    <w:link w:val="Zerrenda-paragrafoaKar"/>
    <w:uiPriority w:val="34"/>
    <w:qFormat/>
    <w:rsid w:val="006F4DC0"/>
    <w:pPr>
      <w:ind w:left="720"/>
      <w:contextualSpacing/>
    </w:pPr>
  </w:style>
  <w:style w:type="paragraph" w:customStyle="1" w:styleId="TIT2">
    <w:name w:val="TIT2"/>
    <w:basedOn w:val="Zerrenda-paragrafoa"/>
    <w:link w:val="TIT2Kar"/>
    <w:qFormat/>
    <w:rsid w:val="00A52844"/>
    <w:pPr>
      <w:numPr>
        <w:numId w:val="1"/>
      </w:numPr>
      <w:spacing w:before="240" w:after="120" w:line="276" w:lineRule="auto"/>
    </w:pPr>
    <w:rPr>
      <w:rFonts w:ascii="Verdana" w:hAnsi="Verdana"/>
      <w:sz w:val="24"/>
      <w:szCs w:val="28"/>
      <w:lang w:val="eu-ES"/>
    </w:rPr>
  </w:style>
  <w:style w:type="paragraph" w:styleId="EA2">
    <w:name w:val="toc 2"/>
    <w:basedOn w:val="Normala"/>
    <w:next w:val="Normala"/>
    <w:autoRedefine/>
    <w:uiPriority w:val="39"/>
    <w:qFormat/>
    <w:rsid w:val="0047615D"/>
    <w:pPr>
      <w:spacing w:before="120"/>
      <w:ind w:left="220"/>
    </w:pPr>
    <w:rPr>
      <w:rFonts w:asciiTheme="minorHAnsi" w:hAnsiTheme="minorHAnsi"/>
      <w:b/>
      <w:bCs/>
      <w:szCs w:val="22"/>
    </w:rPr>
  </w:style>
  <w:style w:type="character" w:customStyle="1" w:styleId="Zerrenda-paragrafoaKar">
    <w:name w:val="Zerrenda-paragrafoa Kar"/>
    <w:basedOn w:val="Paragrafoarenletra-tipolehenetsia"/>
    <w:link w:val="Zerrenda-paragrafoa"/>
    <w:uiPriority w:val="34"/>
    <w:rsid w:val="00D156B1"/>
    <w:rPr>
      <w:rFonts w:ascii="Arial" w:hAnsi="Arial"/>
      <w:sz w:val="22"/>
      <w:szCs w:val="24"/>
      <w:lang w:val="es-ES" w:eastAsia="es-ES"/>
    </w:rPr>
  </w:style>
  <w:style w:type="character" w:customStyle="1" w:styleId="TIT2Kar">
    <w:name w:val="TIT2 Kar"/>
    <w:basedOn w:val="Zerrenda-paragrafoaKar"/>
    <w:link w:val="TIT2"/>
    <w:rsid w:val="00A52844"/>
    <w:rPr>
      <w:rFonts w:ascii="Verdana" w:hAnsi="Verdana"/>
      <w:sz w:val="24"/>
      <w:szCs w:val="28"/>
      <w:lang w:val="es-ES" w:eastAsia="es-ES"/>
    </w:rPr>
  </w:style>
  <w:style w:type="paragraph" w:customStyle="1" w:styleId="TIT3">
    <w:name w:val="TIT3"/>
    <w:basedOn w:val="Normala"/>
    <w:link w:val="TIT3Car"/>
    <w:qFormat/>
    <w:rsid w:val="00D156B1"/>
    <w:pPr>
      <w:spacing w:before="240" w:after="120" w:line="276" w:lineRule="auto"/>
    </w:pPr>
    <w:rPr>
      <w:rFonts w:ascii="Verdana" w:hAnsi="Verdana"/>
      <w:b/>
      <w:bCs/>
      <w:szCs w:val="22"/>
      <w:lang w:val="eu-ES"/>
    </w:rPr>
  </w:style>
  <w:style w:type="paragraph" w:styleId="EA3">
    <w:name w:val="toc 3"/>
    <w:basedOn w:val="Normala"/>
    <w:next w:val="Normala"/>
    <w:autoRedefine/>
    <w:uiPriority w:val="39"/>
    <w:qFormat/>
    <w:rsid w:val="00DD7B45"/>
    <w:pPr>
      <w:ind w:left="440"/>
    </w:pPr>
    <w:rPr>
      <w:rFonts w:asciiTheme="minorHAnsi" w:hAnsiTheme="minorHAnsi"/>
      <w:sz w:val="20"/>
      <w:szCs w:val="20"/>
    </w:rPr>
  </w:style>
  <w:style w:type="character" w:customStyle="1" w:styleId="TIT3Car">
    <w:name w:val="TIT3 Car"/>
    <w:basedOn w:val="Paragrafoarenletra-tipolehenetsia"/>
    <w:link w:val="TIT3"/>
    <w:rsid w:val="00D156B1"/>
    <w:rPr>
      <w:rFonts w:ascii="Verdana" w:hAnsi="Verdana"/>
      <w:b/>
      <w:bCs/>
      <w:sz w:val="22"/>
      <w:szCs w:val="22"/>
      <w:lang w:eastAsia="es-ES"/>
    </w:rPr>
  </w:style>
  <w:style w:type="paragraph" w:customStyle="1" w:styleId="BuletakPara1">
    <w:name w:val="Buletak Para 1"/>
    <w:basedOn w:val="Normala"/>
    <w:link w:val="BuletakPara1Kar"/>
    <w:rsid w:val="00331D46"/>
    <w:pPr>
      <w:numPr>
        <w:numId w:val="2"/>
      </w:numPr>
      <w:ind w:right="140"/>
      <w:jc w:val="both"/>
    </w:pPr>
    <w:rPr>
      <w:rFonts w:ascii="Calibri" w:hAnsi="Calibri" w:cs="Arial"/>
      <w:color w:val="000000"/>
      <w:szCs w:val="22"/>
      <w:lang w:val="eu-ES" w:eastAsia="eu-ES"/>
    </w:rPr>
  </w:style>
  <w:style w:type="paragraph" w:customStyle="1" w:styleId="Emunbuleta">
    <w:name w:val="Emun_buleta"/>
    <w:basedOn w:val="BuletakPara1"/>
    <w:link w:val="EmunbuletaKar"/>
    <w:qFormat/>
    <w:rsid w:val="00331D46"/>
    <w:pPr>
      <w:ind w:right="142"/>
    </w:pPr>
  </w:style>
  <w:style w:type="character" w:customStyle="1" w:styleId="EmunbuletaKar">
    <w:name w:val="Emun_buleta Kar"/>
    <w:basedOn w:val="Paragrafoarenletra-tipolehenetsia"/>
    <w:link w:val="Emunbuleta"/>
    <w:rsid w:val="00331D46"/>
    <w:rPr>
      <w:rFonts w:ascii="Calibri" w:hAnsi="Calibri" w:cs="Arial"/>
      <w:color w:val="000000"/>
      <w:sz w:val="22"/>
      <w:szCs w:val="22"/>
    </w:rPr>
  </w:style>
  <w:style w:type="character" w:customStyle="1" w:styleId="BuletakPara1Kar">
    <w:name w:val="Buletak Para 1 Kar"/>
    <w:basedOn w:val="Paragrafoarenletra-tipolehenetsia"/>
    <w:link w:val="BuletakPara1"/>
    <w:rsid w:val="00331D46"/>
    <w:rPr>
      <w:rFonts w:ascii="Calibri" w:hAnsi="Calibri" w:cs="Arial"/>
      <w:color w:val="000000"/>
      <w:sz w:val="22"/>
      <w:szCs w:val="22"/>
    </w:rPr>
  </w:style>
  <w:style w:type="table" w:styleId="1itzalduraertaina-4enfasia">
    <w:name w:val="Medium Shading 1 Accent 4"/>
    <w:basedOn w:val="Taulanormala"/>
    <w:uiPriority w:val="68"/>
    <w:rsid w:val="00331D46"/>
    <w:rPr>
      <w:rFonts w:ascii="Cambria" w:eastAsia="MS Mincho" w:hAnsi="Cambri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Emun1mailakoizenburua">
    <w:name w:val="Emun_1_mailako_izenburua"/>
    <w:basedOn w:val="2izenburua"/>
    <w:next w:val="Normala"/>
    <w:link w:val="Emun1mailakoizenburuaKar"/>
    <w:qFormat/>
    <w:rsid w:val="00331D46"/>
    <w:pPr>
      <w:numPr>
        <w:numId w:val="3"/>
      </w:numPr>
      <w:tabs>
        <w:tab w:val="left" w:pos="426"/>
        <w:tab w:val="left" w:pos="993"/>
        <w:tab w:val="left" w:pos="1701"/>
        <w:tab w:val="left" w:pos="2410"/>
      </w:tabs>
      <w:spacing w:before="480" w:after="240"/>
    </w:pPr>
    <w:rPr>
      <w:rFonts w:ascii="Calibri" w:eastAsia="MS Mincho" w:hAnsi="Calibri" w:cs="Times New Roman"/>
      <w:sz w:val="36"/>
      <w:szCs w:val="36"/>
      <w:lang w:val="en-US" w:eastAsia="en-US"/>
    </w:rPr>
  </w:style>
  <w:style w:type="paragraph" w:customStyle="1" w:styleId="Emuntestunormala">
    <w:name w:val="Emun_testu normala"/>
    <w:basedOn w:val="Normala"/>
    <w:link w:val="EmuntestunormalaKar"/>
    <w:qFormat/>
    <w:rsid w:val="00331D46"/>
    <w:pPr>
      <w:tabs>
        <w:tab w:val="left" w:pos="426"/>
        <w:tab w:val="left" w:pos="993"/>
        <w:tab w:val="left" w:pos="1701"/>
        <w:tab w:val="left" w:pos="2410"/>
      </w:tabs>
      <w:jc w:val="both"/>
    </w:pPr>
    <w:rPr>
      <w:rFonts w:ascii="Calibri" w:hAnsi="Calibri" w:cs="Arial"/>
      <w:color w:val="000000"/>
      <w:szCs w:val="22"/>
      <w:lang w:val="en-US" w:eastAsia="en-US"/>
    </w:rPr>
  </w:style>
  <w:style w:type="character" w:customStyle="1" w:styleId="Emun1mailakoizenburuaKar">
    <w:name w:val="Emun_1_mailako_izenburua Kar"/>
    <w:basedOn w:val="Paragrafoarenletra-tipolehenetsia"/>
    <w:link w:val="Emun1mailakoizenburua"/>
    <w:rsid w:val="00331D46"/>
    <w:rPr>
      <w:rFonts w:ascii="Calibri" w:eastAsia="MS Mincho" w:hAnsi="Calibri"/>
      <w:bCs/>
      <w:iCs/>
      <w:color w:val="0070C0"/>
      <w:sz w:val="36"/>
      <w:szCs w:val="36"/>
      <w:lang w:val="en-US" w:eastAsia="en-US"/>
    </w:rPr>
  </w:style>
  <w:style w:type="character" w:customStyle="1" w:styleId="EmuntestunormalaKar">
    <w:name w:val="Emun_testu normala Kar"/>
    <w:basedOn w:val="Paragrafoarenletra-tipolehenetsia"/>
    <w:link w:val="Emuntestunormala"/>
    <w:rsid w:val="00331D46"/>
    <w:rPr>
      <w:rFonts w:ascii="Calibri" w:hAnsi="Calibri" w:cs="Arial"/>
      <w:color w:val="000000"/>
      <w:sz w:val="22"/>
      <w:szCs w:val="22"/>
      <w:lang w:val="en-US" w:eastAsia="en-US"/>
    </w:rPr>
  </w:style>
  <w:style w:type="paragraph" w:styleId="Titulua">
    <w:name w:val="Title"/>
    <w:basedOn w:val="Normala"/>
    <w:next w:val="Normala"/>
    <w:link w:val="TituluaKar"/>
    <w:autoRedefine/>
    <w:qFormat/>
    <w:rsid w:val="00A178B6"/>
    <w:pPr>
      <w:numPr>
        <w:numId w:val="5"/>
      </w:numPr>
      <w:pBdr>
        <w:bottom w:val="single" w:sz="8" w:space="4" w:color="4F81BD" w:themeColor="accent1"/>
      </w:pBdr>
      <w:spacing w:after="300"/>
      <w:ind w:left="142" w:firstLine="0"/>
      <w:contextualSpacing/>
    </w:pPr>
    <w:rPr>
      <w:rFonts w:ascii="Verdana" w:eastAsiaTheme="majorEastAsia" w:hAnsi="Verdana" w:cstheme="majorBidi"/>
      <w:color w:val="0070C0"/>
      <w:spacing w:val="5"/>
      <w:kern w:val="28"/>
      <w:sz w:val="28"/>
      <w:szCs w:val="52"/>
    </w:rPr>
  </w:style>
  <w:style w:type="character" w:customStyle="1" w:styleId="TituluaKar">
    <w:name w:val="Titulua Kar"/>
    <w:basedOn w:val="Paragrafoarenletra-tipolehenetsia"/>
    <w:link w:val="Titulua"/>
    <w:rsid w:val="00A178B6"/>
    <w:rPr>
      <w:rFonts w:ascii="Verdana" w:eastAsiaTheme="majorEastAsia" w:hAnsi="Verdana" w:cstheme="majorBidi"/>
      <w:color w:val="0070C0"/>
      <w:spacing w:val="5"/>
      <w:kern w:val="28"/>
      <w:sz w:val="28"/>
      <w:szCs w:val="52"/>
      <w:lang w:val="es-ES" w:eastAsia="es-ES"/>
    </w:rPr>
  </w:style>
  <w:style w:type="paragraph" w:styleId="TOCizenburua">
    <w:name w:val="TOC Heading"/>
    <w:basedOn w:val="1izenburua"/>
    <w:next w:val="Normala"/>
    <w:uiPriority w:val="39"/>
    <w:semiHidden/>
    <w:unhideWhenUsed/>
    <w:qFormat/>
    <w:rsid w:val="00C9488D"/>
    <w:pPr>
      <w:keepLines/>
      <w:spacing w:before="480" w:line="276" w:lineRule="auto"/>
      <w:outlineLvl w:val="9"/>
    </w:pPr>
    <w:rPr>
      <w:rFonts w:asciiTheme="majorHAnsi" w:eastAsiaTheme="majorEastAsia" w:hAnsiTheme="majorHAnsi" w:cstheme="majorBidi"/>
      <w:bCs/>
      <w:color w:val="365F91" w:themeColor="accent1" w:themeShade="BF"/>
      <w:szCs w:val="28"/>
      <w:lang w:eastAsia="eu-ES"/>
    </w:rPr>
  </w:style>
  <w:style w:type="character" w:customStyle="1" w:styleId="Orri-oinaKar">
    <w:name w:val="Orri-oina Kar"/>
    <w:basedOn w:val="Paragrafoarenletra-tipolehenetsia"/>
    <w:link w:val="Orri-oina"/>
    <w:uiPriority w:val="99"/>
    <w:rsid w:val="004143AF"/>
    <w:rPr>
      <w:rFonts w:ascii="Arial" w:hAnsi="Arial"/>
      <w:sz w:val="18"/>
      <w:szCs w:val="24"/>
      <w:lang w:val="es-ES" w:eastAsia="es-ES"/>
    </w:rPr>
  </w:style>
  <w:style w:type="paragraph" w:styleId="EA4">
    <w:name w:val="toc 4"/>
    <w:basedOn w:val="Normala"/>
    <w:next w:val="Normala"/>
    <w:autoRedefine/>
    <w:rsid w:val="00A178B6"/>
    <w:pPr>
      <w:ind w:left="660"/>
    </w:pPr>
    <w:rPr>
      <w:rFonts w:asciiTheme="minorHAnsi" w:hAnsiTheme="minorHAnsi"/>
      <w:sz w:val="20"/>
      <w:szCs w:val="20"/>
    </w:rPr>
  </w:style>
  <w:style w:type="paragraph" w:styleId="EA5">
    <w:name w:val="toc 5"/>
    <w:basedOn w:val="Normala"/>
    <w:next w:val="Normala"/>
    <w:autoRedefine/>
    <w:rsid w:val="00A178B6"/>
    <w:pPr>
      <w:ind w:left="880"/>
    </w:pPr>
    <w:rPr>
      <w:rFonts w:asciiTheme="minorHAnsi" w:hAnsiTheme="minorHAnsi"/>
      <w:sz w:val="20"/>
      <w:szCs w:val="20"/>
    </w:rPr>
  </w:style>
  <w:style w:type="paragraph" w:styleId="EA6">
    <w:name w:val="toc 6"/>
    <w:basedOn w:val="Normala"/>
    <w:next w:val="Normala"/>
    <w:autoRedefine/>
    <w:rsid w:val="00A178B6"/>
    <w:pPr>
      <w:ind w:left="1100"/>
    </w:pPr>
    <w:rPr>
      <w:rFonts w:asciiTheme="minorHAnsi" w:hAnsiTheme="minorHAnsi"/>
      <w:sz w:val="20"/>
      <w:szCs w:val="20"/>
    </w:rPr>
  </w:style>
  <w:style w:type="paragraph" w:styleId="EA7">
    <w:name w:val="toc 7"/>
    <w:basedOn w:val="Normala"/>
    <w:next w:val="Normala"/>
    <w:autoRedefine/>
    <w:rsid w:val="00A178B6"/>
    <w:pPr>
      <w:ind w:left="1320"/>
    </w:pPr>
    <w:rPr>
      <w:rFonts w:asciiTheme="minorHAnsi" w:hAnsiTheme="minorHAnsi"/>
      <w:sz w:val="20"/>
      <w:szCs w:val="20"/>
    </w:rPr>
  </w:style>
  <w:style w:type="paragraph" w:styleId="EA8">
    <w:name w:val="toc 8"/>
    <w:basedOn w:val="Normala"/>
    <w:next w:val="Normala"/>
    <w:autoRedefine/>
    <w:rsid w:val="00A178B6"/>
    <w:pPr>
      <w:ind w:left="1540"/>
    </w:pPr>
    <w:rPr>
      <w:rFonts w:asciiTheme="minorHAnsi" w:hAnsiTheme="minorHAnsi"/>
      <w:sz w:val="20"/>
      <w:szCs w:val="20"/>
    </w:rPr>
  </w:style>
  <w:style w:type="paragraph" w:styleId="EA9">
    <w:name w:val="toc 9"/>
    <w:basedOn w:val="Normala"/>
    <w:next w:val="Normala"/>
    <w:autoRedefine/>
    <w:rsid w:val="00A178B6"/>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993">
      <w:bodyDiv w:val="1"/>
      <w:marLeft w:val="0"/>
      <w:marRight w:val="0"/>
      <w:marTop w:val="0"/>
      <w:marBottom w:val="0"/>
      <w:divBdr>
        <w:top w:val="none" w:sz="0" w:space="0" w:color="auto"/>
        <w:left w:val="none" w:sz="0" w:space="0" w:color="auto"/>
        <w:bottom w:val="none" w:sz="0" w:space="0" w:color="auto"/>
        <w:right w:val="none" w:sz="0" w:space="0" w:color="auto"/>
      </w:divBdr>
    </w:div>
    <w:div w:id="17128885">
      <w:bodyDiv w:val="1"/>
      <w:marLeft w:val="0"/>
      <w:marRight w:val="0"/>
      <w:marTop w:val="0"/>
      <w:marBottom w:val="0"/>
      <w:divBdr>
        <w:top w:val="none" w:sz="0" w:space="0" w:color="auto"/>
        <w:left w:val="none" w:sz="0" w:space="0" w:color="auto"/>
        <w:bottom w:val="none" w:sz="0" w:space="0" w:color="auto"/>
        <w:right w:val="none" w:sz="0" w:space="0" w:color="auto"/>
      </w:divBdr>
    </w:div>
    <w:div w:id="17506384">
      <w:bodyDiv w:val="1"/>
      <w:marLeft w:val="0"/>
      <w:marRight w:val="0"/>
      <w:marTop w:val="0"/>
      <w:marBottom w:val="0"/>
      <w:divBdr>
        <w:top w:val="none" w:sz="0" w:space="0" w:color="auto"/>
        <w:left w:val="none" w:sz="0" w:space="0" w:color="auto"/>
        <w:bottom w:val="none" w:sz="0" w:space="0" w:color="auto"/>
        <w:right w:val="none" w:sz="0" w:space="0" w:color="auto"/>
      </w:divBdr>
    </w:div>
    <w:div w:id="28648271">
      <w:bodyDiv w:val="1"/>
      <w:marLeft w:val="0"/>
      <w:marRight w:val="0"/>
      <w:marTop w:val="0"/>
      <w:marBottom w:val="0"/>
      <w:divBdr>
        <w:top w:val="none" w:sz="0" w:space="0" w:color="auto"/>
        <w:left w:val="none" w:sz="0" w:space="0" w:color="auto"/>
        <w:bottom w:val="none" w:sz="0" w:space="0" w:color="auto"/>
        <w:right w:val="none" w:sz="0" w:space="0" w:color="auto"/>
      </w:divBdr>
    </w:div>
    <w:div w:id="49815942">
      <w:bodyDiv w:val="1"/>
      <w:marLeft w:val="0"/>
      <w:marRight w:val="0"/>
      <w:marTop w:val="0"/>
      <w:marBottom w:val="0"/>
      <w:divBdr>
        <w:top w:val="none" w:sz="0" w:space="0" w:color="auto"/>
        <w:left w:val="none" w:sz="0" w:space="0" w:color="auto"/>
        <w:bottom w:val="none" w:sz="0" w:space="0" w:color="auto"/>
        <w:right w:val="none" w:sz="0" w:space="0" w:color="auto"/>
      </w:divBdr>
    </w:div>
    <w:div w:id="72510967">
      <w:bodyDiv w:val="1"/>
      <w:marLeft w:val="0"/>
      <w:marRight w:val="0"/>
      <w:marTop w:val="0"/>
      <w:marBottom w:val="0"/>
      <w:divBdr>
        <w:top w:val="none" w:sz="0" w:space="0" w:color="auto"/>
        <w:left w:val="none" w:sz="0" w:space="0" w:color="auto"/>
        <w:bottom w:val="none" w:sz="0" w:space="0" w:color="auto"/>
        <w:right w:val="none" w:sz="0" w:space="0" w:color="auto"/>
      </w:divBdr>
    </w:div>
    <w:div w:id="75522372">
      <w:bodyDiv w:val="1"/>
      <w:marLeft w:val="0"/>
      <w:marRight w:val="0"/>
      <w:marTop w:val="0"/>
      <w:marBottom w:val="0"/>
      <w:divBdr>
        <w:top w:val="none" w:sz="0" w:space="0" w:color="auto"/>
        <w:left w:val="none" w:sz="0" w:space="0" w:color="auto"/>
        <w:bottom w:val="none" w:sz="0" w:space="0" w:color="auto"/>
        <w:right w:val="none" w:sz="0" w:space="0" w:color="auto"/>
      </w:divBdr>
    </w:div>
    <w:div w:id="117575387">
      <w:bodyDiv w:val="1"/>
      <w:marLeft w:val="0"/>
      <w:marRight w:val="0"/>
      <w:marTop w:val="0"/>
      <w:marBottom w:val="0"/>
      <w:divBdr>
        <w:top w:val="none" w:sz="0" w:space="0" w:color="auto"/>
        <w:left w:val="none" w:sz="0" w:space="0" w:color="auto"/>
        <w:bottom w:val="none" w:sz="0" w:space="0" w:color="auto"/>
        <w:right w:val="none" w:sz="0" w:space="0" w:color="auto"/>
      </w:divBdr>
    </w:div>
    <w:div w:id="123013690">
      <w:bodyDiv w:val="1"/>
      <w:marLeft w:val="0"/>
      <w:marRight w:val="0"/>
      <w:marTop w:val="0"/>
      <w:marBottom w:val="0"/>
      <w:divBdr>
        <w:top w:val="none" w:sz="0" w:space="0" w:color="auto"/>
        <w:left w:val="none" w:sz="0" w:space="0" w:color="auto"/>
        <w:bottom w:val="none" w:sz="0" w:space="0" w:color="auto"/>
        <w:right w:val="none" w:sz="0" w:space="0" w:color="auto"/>
      </w:divBdr>
    </w:div>
    <w:div w:id="128019246">
      <w:bodyDiv w:val="1"/>
      <w:marLeft w:val="0"/>
      <w:marRight w:val="0"/>
      <w:marTop w:val="0"/>
      <w:marBottom w:val="0"/>
      <w:divBdr>
        <w:top w:val="none" w:sz="0" w:space="0" w:color="auto"/>
        <w:left w:val="none" w:sz="0" w:space="0" w:color="auto"/>
        <w:bottom w:val="none" w:sz="0" w:space="0" w:color="auto"/>
        <w:right w:val="none" w:sz="0" w:space="0" w:color="auto"/>
      </w:divBdr>
    </w:div>
    <w:div w:id="129829243">
      <w:bodyDiv w:val="1"/>
      <w:marLeft w:val="0"/>
      <w:marRight w:val="0"/>
      <w:marTop w:val="0"/>
      <w:marBottom w:val="0"/>
      <w:divBdr>
        <w:top w:val="none" w:sz="0" w:space="0" w:color="auto"/>
        <w:left w:val="none" w:sz="0" w:space="0" w:color="auto"/>
        <w:bottom w:val="none" w:sz="0" w:space="0" w:color="auto"/>
        <w:right w:val="none" w:sz="0" w:space="0" w:color="auto"/>
      </w:divBdr>
    </w:div>
    <w:div w:id="145971781">
      <w:bodyDiv w:val="1"/>
      <w:marLeft w:val="0"/>
      <w:marRight w:val="0"/>
      <w:marTop w:val="0"/>
      <w:marBottom w:val="0"/>
      <w:divBdr>
        <w:top w:val="none" w:sz="0" w:space="0" w:color="auto"/>
        <w:left w:val="none" w:sz="0" w:space="0" w:color="auto"/>
        <w:bottom w:val="none" w:sz="0" w:space="0" w:color="auto"/>
        <w:right w:val="none" w:sz="0" w:space="0" w:color="auto"/>
      </w:divBdr>
    </w:div>
    <w:div w:id="187452826">
      <w:bodyDiv w:val="1"/>
      <w:marLeft w:val="0"/>
      <w:marRight w:val="0"/>
      <w:marTop w:val="0"/>
      <w:marBottom w:val="0"/>
      <w:divBdr>
        <w:top w:val="none" w:sz="0" w:space="0" w:color="auto"/>
        <w:left w:val="none" w:sz="0" w:space="0" w:color="auto"/>
        <w:bottom w:val="none" w:sz="0" w:space="0" w:color="auto"/>
        <w:right w:val="none" w:sz="0" w:space="0" w:color="auto"/>
      </w:divBdr>
    </w:div>
    <w:div w:id="196623174">
      <w:bodyDiv w:val="1"/>
      <w:marLeft w:val="0"/>
      <w:marRight w:val="0"/>
      <w:marTop w:val="0"/>
      <w:marBottom w:val="0"/>
      <w:divBdr>
        <w:top w:val="none" w:sz="0" w:space="0" w:color="auto"/>
        <w:left w:val="none" w:sz="0" w:space="0" w:color="auto"/>
        <w:bottom w:val="none" w:sz="0" w:space="0" w:color="auto"/>
        <w:right w:val="none" w:sz="0" w:space="0" w:color="auto"/>
      </w:divBdr>
    </w:div>
    <w:div w:id="205260209">
      <w:bodyDiv w:val="1"/>
      <w:marLeft w:val="0"/>
      <w:marRight w:val="0"/>
      <w:marTop w:val="0"/>
      <w:marBottom w:val="0"/>
      <w:divBdr>
        <w:top w:val="none" w:sz="0" w:space="0" w:color="auto"/>
        <w:left w:val="none" w:sz="0" w:space="0" w:color="auto"/>
        <w:bottom w:val="none" w:sz="0" w:space="0" w:color="auto"/>
        <w:right w:val="none" w:sz="0" w:space="0" w:color="auto"/>
      </w:divBdr>
    </w:div>
    <w:div w:id="209609242">
      <w:bodyDiv w:val="1"/>
      <w:marLeft w:val="0"/>
      <w:marRight w:val="0"/>
      <w:marTop w:val="0"/>
      <w:marBottom w:val="0"/>
      <w:divBdr>
        <w:top w:val="none" w:sz="0" w:space="0" w:color="auto"/>
        <w:left w:val="none" w:sz="0" w:space="0" w:color="auto"/>
        <w:bottom w:val="none" w:sz="0" w:space="0" w:color="auto"/>
        <w:right w:val="none" w:sz="0" w:space="0" w:color="auto"/>
      </w:divBdr>
    </w:div>
    <w:div w:id="214237969">
      <w:bodyDiv w:val="1"/>
      <w:marLeft w:val="0"/>
      <w:marRight w:val="0"/>
      <w:marTop w:val="0"/>
      <w:marBottom w:val="0"/>
      <w:divBdr>
        <w:top w:val="none" w:sz="0" w:space="0" w:color="auto"/>
        <w:left w:val="none" w:sz="0" w:space="0" w:color="auto"/>
        <w:bottom w:val="none" w:sz="0" w:space="0" w:color="auto"/>
        <w:right w:val="none" w:sz="0" w:space="0" w:color="auto"/>
      </w:divBdr>
    </w:div>
    <w:div w:id="230510424">
      <w:bodyDiv w:val="1"/>
      <w:marLeft w:val="0"/>
      <w:marRight w:val="0"/>
      <w:marTop w:val="0"/>
      <w:marBottom w:val="0"/>
      <w:divBdr>
        <w:top w:val="none" w:sz="0" w:space="0" w:color="auto"/>
        <w:left w:val="none" w:sz="0" w:space="0" w:color="auto"/>
        <w:bottom w:val="none" w:sz="0" w:space="0" w:color="auto"/>
        <w:right w:val="none" w:sz="0" w:space="0" w:color="auto"/>
      </w:divBdr>
    </w:div>
    <w:div w:id="237135444">
      <w:bodyDiv w:val="1"/>
      <w:marLeft w:val="0"/>
      <w:marRight w:val="0"/>
      <w:marTop w:val="0"/>
      <w:marBottom w:val="0"/>
      <w:divBdr>
        <w:top w:val="none" w:sz="0" w:space="0" w:color="auto"/>
        <w:left w:val="none" w:sz="0" w:space="0" w:color="auto"/>
        <w:bottom w:val="none" w:sz="0" w:space="0" w:color="auto"/>
        <w:right w:val="none" w:sz="0" w:space="0" w:color="auto"/>
      </w:divBdr>
    </w:div>
    <w:div w:id="251819550">
      <w:bodyDiv w:val="1"/>
      <w:marLeft w:val="0"/>
      <w:marRight w:val="0"/>
      <w:marTop w:val="0"/>
      <w:marBottom w:val="0"/>
      <w:divBdr>
        <w:top w:val="none" w:sz="0" w:space="0" w:color="auto"/>
        <w:left w:val="none" w:sz="0" w:space="0" w:color="auto"/>
        <w:bottom w:val="none" w:sz="0" w:space="0" w:color="auto"/>
        <w:right w:val="none" w:sz="0" w:space="0" w:color="auto"/>
      </w:divBdr>
    </w:div>
    <w:div w:id="254482183">
      <w:bodyDiv w:val="1"/>
      <w:marLeft w:val="0"/>
      <w:marRight w:val="0"/>
      <w:marTop w:val="0"/>
      <w:marBottom w:val="0"/>
      <w:divBdr>
        <w:top w:val="none" w:sz="0" w:space="0" w:color="auto"/>
        <w:left w:val="none" w:sz="0" w:space="0" w:color="auto"/>
        <w:bottom w:val="none" w:sz="0" w:space="0" w:color="auto"/>
        <w:right w:val="none" w:sz="0" w:space="0" w:color="auto"/>
      </w:divBdr>
    </w:div>
    <w:div w:id="263732501">
      <w:bodyDiv w:val="1"/>
      <w:marLeft w:val="0"/>
      <w:marRight w:val="0"/>
      <w:marTop w:val="0"/>
      <w:marBottom w:val="0"/>
      <w:divBdr>
        <w:top w:val="none" w:sz="0" w:space="0" w:color="auto"/>
        <w:left w:val="none" w:sz="0" w:space="0" w:color="auto"/>
        <w:bottom w:val="none" w:sz="0" w:space="0" w:color="auto"/>
        <w:right w:val="none" w:sz="0" w:space="0" w:color="auto"/>
      </w:divBdr>
    </w:div>
    <w:div w:id="272708727">
      <w:bodyDiv w:val="1"/>
      <w:marLeft w:val="0"/>
      <w:marRight w:val="0"/>
      <w:marTop w:val="0"/>
      <w:marBottom w:val="0"/>
      <w:divBdr>
        <w:top w:val="none" w:sz="0" w:space="0" w:color="auto"/>
        <w:left w:val="none" w:sz="0" w:space="0" w:color="auto"/>
        <w:bottom w:val="none" w:sz="0" w:space="0" w:color="auto"/>
        <w:right w:val="none" w:sz="0" w:space="0" w:color="auto"/>
      </w:divBdr>
    </w:div>
    <w:div w:id="279184997">
      <w:bodyDiv w:val="1"/>
      <w:marLeft w:val="0"/>
      <w:marRight w:val="0"/>
      <w:marTop w:val="0"/>
      <w:marBottom w:val="0"/>
      <w:divBdr>
        <w:top w:val="none" w:sz="0" w:space="0" w:color="auto"/>
        <w:left w:val="none" w:sz="0" w:space="0" w:color="auto"/>
        <w:bottom w:val="none" w:sz="0" w:space="0" w:color="auto"/>
        <w:right w:val="none" w:sz="0" w:space="0" w:color="auto"/>
      </w:divBdr>
    </w:div>
    <w:div w:id="335958221">
      <w:bodyDiv w:val="1"/>
      <w:marLeft w:val="0"/>
      <w:marRight w:val="0"/>
      <w:marTop w:val="0"/>
      <w:marBottom w:val="0"/>
      <w:divBdr>
        <w:top w:val="none" w:sz="0" w:space="0" w:color="auto"/>
        <w:left w:val="none" w:sz="0" w:space="0" w:color="auto"/>
        <w:bottom w:val="none" w:sz="0" w:space="0" w:color="auto"/>
        <w:right w:val="none" w:sz="0" w:space="0" w:color="auto"/>
      </w:divBdr>
    </w:div>
    <w:div w:id="337928963">
      <w:bodyDiv w:val="1"/>
      <w:marLeft w:val="0"/>
      <w:marRight w:val="0"/>
      <w:marTop w:val="0"/>
      <w:marBottom w:val="0"/>
      <w:divBdr>
        <w:top w:val="none" w:sz="0" w:space="0" w:color="auto"/>
        <w:left w:val="none" w:sz="0" w:space="0" w:color="auto"/>
        <w:bottom w:val="none" w:sz="0" w:space="0" w:color="auto"/>
        <w:right w:val="none" w:sz="0" w:space="0" w:color="auto"/>
      </w:divBdr>
    </w:div>
    <w:div w:id="345326864">
      <w:bodyDiv w:val="1"/>
      <w:marLeft w:val="0"/>
      <w:marRight w:val="0"/>
      <w:marTop w:val="0"/>
      <w:marBottom w:val="0"/>
      <w:divBdr>
        <w:top w:val="none" w:sz="0" w:space="0" w:color="auto"/>
        <w:left w:val="none" w:sz="0" w:space="0" w:color="auto"/>
        <w:bottom w:val="none" w:sz="0" w:space="0" w:color="auto"/>
        <w:right w:val="none" w:sz="0" w:space="0" w:color="auto"/>
      </w:divBdr>
    </w:div>
    <w:div w:id="349457255">
      <w:bodyDiv w:val="1"/>
      <w:marLeft w:val="0"/>
      <w:marRight w:val="0"/>
      <w:marTop w:val="0"/>
      <w:marBottom w:val="0"/>
      <w:divBdr>
        <w:top w:val="none" w:sz="0" w:space="0" w:color="auto"/>
        <w:left w:val="none" w:sz="0" w:space="0" w:color="auto"/>
        <w:bottom w:val="none" w:sz="0" w:space="0" w:color="auto"/>
        <w:right w:val="none" w:sz="0" w:space="0" w:color="auto"/>
      </w:divBdr>
    </w:div>
    <w:div w:id="354962999">
      <w:bodyDiv w:val="1"/>
      <w:marLeft w:val="0"/>
      <w:marRight w:val="0"/>
      <w:marTop w:val="0"/>
      <w:marBottom w:val="0"/>
      <w:divBdr>
        <w:top w:val="none" w:sz="0" w:space="0" w:color="auto"/>
        <w:left w:val="none" w:sz="0" w:space="0" w:color="auto"/>
        <w:bottom w:val="none" w:sz="0" w:space="0" w:color="auto"/>
        <w:right w:val="none" w:sz="0" w:space="0" w:color="auto"/>
      </w:divBdr>
    </w:div>
    <w:div w:id="363948664">
      <w:bodyDiv w:val="1"/>
      <w:marLeft w:val="0"/>
      <w:marRight w:val="0"/>
      <w:marTop w:val="0"/>
      <w:marBottom w:val="0"/>
      <w:divBdr>
        <w:top w:val="none" w:sz="0" w:space="0" w:color="auto"/>
        <w:left w:val="none" w:sz="0" w:space="0" w:color="auto"/>
        <w:bottom w:val="none" w:sz="0" w:space="0" w:color="auto"/>
        <w:right w:val="none" w:sz="0" w:space="0" w:color="auto"/>
      </w:divBdr>
    </w:div>
    <w:div w:id="368536676">
      <w:bodyDiv w:val="1"/>
      <w:marLeft w:val="0"/>
      <w:marRight w:val="0"/>
      <w:marTop w:val="0"/>
      <w:marBottom w:val="0"/>
      <w:divBdr>
        <w:top w:val="none" w:sz="0" w:space="0" w:color="auto"/>
        <w:left w:val="none" w:sz="0" w:space="0" w:color="auto"/>
        <w:bottom w:val="none" w:sz="0" w:space="0" w:color="auto"/>
        <w:right w:val="none" w:sz="0" w:space="0" w:color="auto"/>
      </w:divBdr>
    </w:div>
    <w:div w:id="382217118">
      <w:bodyDiv w:val="1"/>
      <w:marLeft w:val="0"/>
      <w:marRight w:val="0"/>
      <w:marTop w:val="0"/>
      <w:marBottom w:val="0"/>
      <w:divBdr>
        <w:top w:val="none" w:sz="0" w:space="0" w:color="auto"/>
        <w:left w:val="none" w:sz="0" w:space="0" w:color="auto"/>
        <w:bottom w:val="none" w:sz="0" w:space="0" w:color="auto"/>
        <w:right w:val="none" w:sz="0" w:space="0" w:color="auto"/>
      </w:divBdr>
    </w:div>
    <w:div w:id="383915637">
      <w:bodyDiv w:val="1"/>
      <w:marLeft w:val="0"/>
      <w:marRight w:val="0"/>
      <w:marTop w:val="0"/>
      <w:marBottom w:val="0"/>
      <w:divBdr>
        <w:top w:val="none" w:sz="0" w:space="0" w:color="auto"/>
        <w:left w:val="none" w:sz="0" w:space="0" w:color="auto"/>
        <w:bottom w:val="none" w:sz="0" w:space="0" w:color="auto"/>
        <w:right w:val="none" w:sz="0" w:space="0" w:color="auto"/>
      </w:divBdr>
    </w:div>
    <w:div w:id="400178096">
      <w:bodyDiv w:val="1"/>
      <w:marLeft w:val="0"/>
      <w:marRight w:val="0"/>
      <w:marTop w:val="0"/>
      <w:marBottom w:val="0"/>
      <w:divBdr>
        <w:top w:val="none" w:sz="0" w:space="0" w:color="auto"/>
        <w:left w:val="none" w:sz="0" w:space="0" w:color="auto"/>
        <w:bottom w:val="none" w:sz="0" w:space="0" w:color="auto"/>
        <w:right w:val="none" w:sz="0" w:space="0" w:color="auto"/>
      </w:divBdr>
    </w:div>
    <w:div w:id="421100602">
      <w:bodyDiv w:val="1"/>
      <w:marLeft w:val="0"/>
      <w:marRight w:val="0"/>
      <w:marTop w:val="0"/>
      <w:marBottom w:val="0"/>
      <w:divBdr>
        <w:top w:val="none" w:sz="0" w:space="0" w:color="auto"/>
        <w:left w:val="none" w:sz="0" w:space="0" w:color="auto"/>
        <w:bottom w:val="none" w:sz="0" w:space="0" w:color="auto"/>
        <w:right w:val="none" w:sz="0" w:space="0" w:color="auto"/>
      </w:divBdr>
    </w:div>
    <w:div w:id="423965585">
      <w:bodyDiv w:val="1"/>
      <w:marLeft w:val="0"/>
      <w:marRight w:val="0"/>
      <w:marTop w:val="0"/>
      <w:marBottom w:val="0"/>
      <w:divBdr>
        <w:top w:val="none" w:sz="0" w:space="0" w:color="auto"/>
        <w:left w:val="none" w:sz="0" w:space="0" w:color="auto"/>
        <w:bottom w:val="none" w:sz="0" w:space="0" w:color="auto"/>
        <w:right w:val="none" w:sz="0" w:space="0" w:color="auto"/>
      </w:divBdr>
    </w:div>
    <w:div w:id="445082444">
      <w:bodyDiv w:val="1"/>
      <w:marLeft w:val="0"/>
      <w:marRight w:val="0"/>
      <w:marTop w:val="0"/>
      <w:marBottom w:val="0"/>
      <w:divBdr>
        <w:top w:val="none" w:sz="0" w:space="0" w:color="auto"/>
        <w:left w:val="none" w:sz="0" w:space="0" w:color="auto"/>
        <w:bottom w:val="none" w:sz="0" w:space="0" w:color="auto"/>
        <w:right w:val="none" w:sz="0" w:space="0" w:color="auto"/>
      </w:divBdr>
    </w:div>
    <w:div w:id="446237154">
      <w:bodyDiv w:val="1"/>
      <w:marLeft w:val="0"/>
      <w:marRight w:val="0"/>
      <w:marTop w:val="0"/>
      <w:marBottom w:val="0"/>
      <w:divBdr>
        <w:top w:val="none" w:sz="0" w:space="0" w:color="auto"/>
        <w:left w:val="none" w:sz="0" w:space="0" w:color="auto"/>
        <w:bottom w:val="none" w:sz="0" w:space="0" w:color="auto"/>
        <w:right w:val="none" w:sz="0" w:space="0" w:color="auto"/>
      </w:divBdr>
    </w:div>
    <w:div w:id="483274905">
      <w:bodyDiv w:val="1"/>
      <w:marLeft w:val="0"/>
      <w:marRight w:val="0"/>
      <w:marTop w:val="0"/>
      <w:marBottom w:val="0"/>
      <w:divBdr>
        <w:top w:val="none" w:sz="0" w:space="0" w:color="auto"/>
        <w:left w:val="none" w:sz="0" w:space="0" w:color="auto"/>
        <w:bottom w:val="none" w:sz="0" w:space="0" w:color="auto"/>
        <w:right w:val="none" w:sz="0" w:space="0" w:color="auto"/>
      </w:divBdr>
    </w:div>
    <w:div w:id="486366677">
      <w:bodyDiv w:val="1"/>
      <w:marLeft w:val="0"/>
      <w:marRight w:val="0"/>
      <w:marTop w:val="0"/>
      <w:marBottom w:val="0"/>
      <w:divBdr>
        <w:top w:val="none" w:sz="0" w:space="0" w:color="auto"/>
        <w:left w:val="none" w:sz="0" w:space="0" w:color="auto"/>
        <w:bottom w:val="none" w:sz="0" w:space="0" w:color="auto"/>
        <w:right w:val="none" w:sz="0" w:space="0" w:color="auto"/>
      </w:divBdr>
    </w:div>
    <w:div w:id="493375988">
      <w:bodyDiv w:val="1"/>
      <w:marLeft w:val="0"/>
      <w:marRight w:val="0"/>
      <w:marTop w:val="0"/>
      <w:marBottom w:val="0"/>
      <w:divBdr>
        <w:top w:val="none" w:sz="0" w:space="0" w:color="auto"/>
        <w:left w:val="none" w:sz="0" w:space="0" w:color="auto"/>
        <w:bottom w:val="none" w:sz="0" w:space="0" w:color="auto"/>
        <w:right w:val="none" w:sz="0" w:space="0" w:color="auto"/>
      </w:divBdr>
    </w:div>
    <w:div w:id="498928753">
      <w:bodyDiv w:val="1"/>
      <w:marLeft w:val="0"/>
      <w:marRight w:val="0"/>
      <w:marTop w:val="0"/>
      <w:marBottom w:val="0"/>
      <w:divBdr>
        <w:top w:val="none" w:sz="0" w:space="0" w:color="auto"/>
        <w:left w:val="none" w:sz="0" w:space="0" w:color="auto"/>
        <w:bottom w:val="none" w:sz="0" w:space="0" w:color="auto"/>
        <w:right w:val="none" w:sz="0" w:space="0" w:color="auto"/>
      </w:divBdr>
    </w:div>
    <w:div w:id="499271867">
      <w:bodyDiv w:val="1"/>
      <w:marLeft w:val="0"/>
      <w:marRight w:val="0"/>
      <w:marTop w:val="0"/>
      <w:marBottom w:val="0"/>
      <w:divBdr>
        <w:top w:val="none" w:sz="0" w:space="0" w:color="auto"/>
        <w:left w:val="none" w:sz="0" w:space="0" w:color="auto"/>
        <w:bottom w:val="none" w:sz="0" w:space="0" w:color="auto"/>
        <w:right w:val="none" w:sz="0" w:space="0" w:color="auto"/>
      </w:divBdr>
    </w:div>
    <w:div w:id="514079855">
      <w:bodyDiv w:val="1"/>
      <w:marLeft w:val="0"/>
      <w:marRight w:val="0"/>
      <w:marTop w:val="0"/>
      <w:marBottom w:val="0"/>
      <w:divBdr>
        <w:top w:val="none" w:sz="0" w:space="0" w:color="auto"/>
        <w:left w:val="none" w:sz="0" w:space="0" w:color="auto"/>
        <w:bottom w:val="none" w:sz="0" w:space="0" w:color="auto"/>
        <w:right w:val="none" w:sz="0" w:space="0" w:color="auto"/>
      </w:divBdr>
    </w:div>
    <w:div w:id="516888524">
      <w:bodyDiv w:val="1"/>
      <w:marLeft w:val="0"/>
      <w:marRight w:val="0"/>
      <w:marTop w:val="0"/>
      <w:marBottom w:val="0"/>
      <w:divBdr>
        <w:top w:val="none" w:sz="0" w:space="0" w:color="auto"/>
        <w:left w:val="none" w:sz="0" w:space="0" w:color="auto"/>
        <w:bottom w:val="none" w:sz="0" w:space="0" w:color="auto"/>
        <w:right w:val="none" w:sz="0" w:space="0" w:color="auto"/>
      </w:divBdr>
    </w:div>
    <w:div w:id="535582931">
      <w:bodyDiv w:val="1"/>
      <w:marLeft w:val="0"/>
      <w:marRight w:val="0"/>
      <w:marTop w:val="0"/>
      <w:marBottom w:val="0"/>
      <w:divBdr>
        <w:top w:val="none" w:sz="0" w:space="0" w:color="auto"/>
        <w:left w:val="none" w:sz="0" w:space="0" w:color="auto"/>
        <w:bottom w:val="none" w:sz="0" w:space="0" w:color="auto"/>
        <w:right w:val="none" w:sz="0" w:space="0" w:color="auto"/>
      </w:divBdr>
    </w:div>
    <w:div w:id="537477987">
      <w:bodyDiv w:val="1"/>
      <w:marLeft w:val="0"/>
      <w:marRight w:val="0"/>
      <w:marTop w:val="0"/>
      <w:marBottom w:val="0"/>
      <w:divBdr>
        <w:top w:val="none" w:sz="0" w:space="0" w:color="auto"/>
        <w:left w:val="none" w:sz="0" w:space="0" w:color="auto"/>
        <w:bottom w:val="none" w:sz="0" w:space="0" w:color="auto"/>
        <w:right w:val="none" w:sz="0" w:space="0" w:color="auto"/>
      </w:divBdr>
    </w:div>
    <w:div w:id="561791015">
      <w:bodyDiv w:val="1"/>
      <w:marLeft w:val="0"/>
      <w:marRight w:val="0"/>
      <w:marTop w:val="0"/>
      <w:marBottom w:val="0"/>
      <w:divBdr>
        <w:top w:val="none" w:sz="0" w:space="0" w:color="auto"/>
        <w:left w:val="none" w:sz="0" w:space="0" w:color="auto"/>
        <w:bottom w:val="none" w:sz="0" w:space="0" w:color="auto"/>
        <w:right w:val="none" w:sz="0" w:space="0" w:color="auto"/>
      </w:divBdr>
    </w:div>
    <w:div w:id="572012277">
      <w:bodyDiv w:val="1"/>
      <w:marLeft w:val="0"/>
      <w:marRight w:val="0"/>
      <w:marTop w:val="0"/>
      <w:marBottom w:val="0"/>
      <w:divBdr>
        <w:top w:val="none" w:sz="0" w:space="0" w:color="auto"/>
        <w:left w:val="none" w:sz="0" w:space="0" w:color="auto"/>
        <w:bottom w:val="none" w:sz="0" w:space="0" w:color="auto"/>
        <w:right w:val="none" w:sz="0" w:space="0" w:color="auto"/>
      </w:divBdr>
    </w:div>
    <w:div w:id="593634759">
      <w:bodyDiv w:val="1"/>
      <w:marLeft w:val="0"/>
      <w:marRight w:val="0"/>
      <w:marTop w:val="0"/>
      <w:marBottom w:val="0"/>
      <w:divBdr>
        <w:top w:val="none" w:sz="0" w:space="0" w:color="auto"/>
        <w:left w:val="none" w:sz="0" w:space="0" w:color="auto"/>
        <w:bottom w:val="none" w:sz="0" w:space="0" w:color="auto"/>
        <w:right w:val="none" w:sz="0" w:space="0" w:color="auto"/>
      </w:divBdr>
    </w:div>
    <w:div w:id="614681856">
      <w:bodyDiv w:val="1"/>
      <w:marLeft w:val="0"/>
      <w:marRight w:val="0"/>
      <w:marTop w:val="0"/>
      <w:marBottom w:val="0"/>
      <w:divBdr>
        <w:top w:val="none" w:sz="0" w:space="0" w:color="auto"/>
        <w:left w:val="none" w:sz="0" w:space="0" w:color="auto"/>
        <w:bottom w:val="none" w:sz="0" w:space="0" w:color="auto"/>
        <w:right w:val="none" w:sz="0" w:space="0" w:color="auto"/>
      </w:divBdr>
    </w:div>
    <w:div w:id="616251790">
      <w:bodyDiv w:val="1"/>
      <w:marLeft w:val="0"/>
      <w:marRight w:val="0"/>
      <w:marTop w:val="0"/>
      <w:marBottom w:val="0"/>
      <w:divBdr>
        <w:top w:val="none" w:sz="0" w:space="0" w:color="auto"/>
        <w:left w:val="none" w:sz="0" w:space="0" w:color="auto"/>
        <w:bottom w:val="none" w:sz="0" w:space="0" w:color="auto"/>
        <w:right w:val="none" w:sz="0" w:space="0" w:color="auto"/>
      </w:divBdr>
    </w:div>
    <w:div w:id="617177819">
      <w:bodyDiv w:val="1"/>
      <w:marLeft w:val="0"/>
      <w:marRight w:val="0"/>
      <w:marTop w:val="0"/>
      <w:marBottom w:val="0"/>
      <w:divBdr>
        <w:top w:val="none" w:sz="0" w:space="0" w:color="auto"/>
        <w:left w:val="none" w:sz="0" w:space="0" w:color="auto"/>
        <w:bottom w:val="none" w:sz="0" w:space="0" w:color="auto"/>
        <w:right w:val="none" w:sz="0" w:space="0" w:color="auto"/>
      </w:divBdr>
    </w:div>
    <w:div w:id="620456597">
      <w:bodyDiv w:val="1"/>
      <w:marLeft w:val="0"/>
      <w:marRight w:val="0"/>
      <w:marTop w:val="0"/>
      <w:marBottom w:val="0"/>
      <w:divBdr>
        <w:top w:val="none" w:sz="0" w:space="0" w:color="auto"/>
        <w:left w:val="none" w:sz="0" w:space="0" w:color="auto"/>
        <w:bottom w:val="none" w:sz="0" w:space="0" w:color="auto"/>
        <w:right w:val="none" w:sz="0" w:space="0" w:color="auto"/>
      </w:divBdr>
    </w:div>
    <w:div w:id="622733915">
      <w:bodyDiv w:val="1"/>
      <w:marLeft w:val="0"/>
      <w:marRight w:val="0"/>
      <w:marTop w:val="0"/>
      <w:marBottom w:val="0"/>
      <w:divBdr>
        <w:top w:val="none" w:sz="0" w:space="0" w:color="auto"/>
        <w:left w:val="none" w:sz="0" w:space="0" w:color="auto"/>
        <w:bottom w:val="none" w:sz="0" w:space="0" w:color="auto"/>
        <w:right w:val="none" w:sz="0" w:space="0" w:color="auto"/>
      </w:divBdr>
    </w:div>
    <w:div w:id="631255471">
      <w:bodyDiv w:val="1"/>
      <w:marLeft w:val="0"/>
      <w:marRight w:val="0"/>
      <w:marTop w:val="0"/>
      <w:marBottom w:val="0"/>
      <w:divBdr>
        <w:top w:val="none" w:sz="0" w:space="0" w:color="auto"/>
        <w:left w:val="none" w:sz="0" w:space="0" w:color="auto"/>
        <w:bottom w:val="none" w:sz="0" w:space="0" w:color="auto"/>
        <w:right w:val="none" w:sz="0" w:space="0" w:color="auto"/>
      </w:divBdr>
    </w:div>
    <w:div w:id="651564140">
      <w:bodyDiv w:val="1"/>
      <w:marLeft w:val="0"/>
      <w:marRight w:val="0"/>
      <w:marTop w:val="0"/>
      <w:marBottom w:val="0"/>
      <w:divBdr>
        <w:top w:val="none" w:sz="0" w:space="0" w:color="auto"/>
        <w:left w:val="none" w:sz="0" w:space="0" w:color="auto"/>
        <w:bottom w:val="none" w:sz="0" w:space="0" w:color="auto"/>
        <w:right w:val="none" w:sz="0" w:space="0" w:color="auto"/>
      </w:divBdr>
    </w:div>
    <w:div w:id="655229051">
      <w:bodyDiv w:val="1"/>
      <w:marLeft w:val="0"/>
      <w:marRight w:val="0"/>
      <w:marTop w:val="0"/>
      <w:marBottom w:val="0"/>
      <w:divBdr>
        <w:top w:val="none" w:sz="0" w:space="0" w:color="auto"/>
        <w:left w:val="none" w:sz="0" w:space="0" w:color="auto"/>
        <w:bottom w:val="none" w:sz="0" w:space="0" w:color="auto"/>
        <w:right w:val="none" w:sz="0" w:space="0" w:color="auto"/>
      </w:divBdr>
    </w:div>
    <w:div w:id="658117374">
      <w:bodyDiv w:val="1"/>
      <w:marLeft w:val="0"/>
      <w:marRight w:val="0"/>
      <w:marTop w:val="0"/>
      <w:marBottom w:val="0"/>
      <w:divBdr>
        <w:top w:val="none" w:sz="0" w:space="0" w:color="auto"/>
        <w:left w:val="none" w:sz="0" w:space="0" w:color="auto"/>
        <w:bottom w:val="none" w:sz="0" w:space="0" w:color="auto"/>
        <w:right w:val="none" w:sz="0" w:space="0" w:color="auto"/>
      </w:divBdr>
    </w:div>
    <w:div w:id="661395375">
      <w:bodyDiv w:val="1"/>
      <w:marLeft w:val="0"/>
      <w:marRight w:val="0"/>
      <w:marTop w:val="0"/>
      <w:marBottom w:val="0"/>
      <w:divBdr>
        <w:top w:val="none" w:sz="0" w:space="0" w:color="auto"/>
        <w:left w:val="none" w:sz="0" w:space="0" w:color="auto"/>
        <w:bottom w:val="none" w:sz="0" w:space="0" w:color="auto"/>
        <w:right w:val="none" w:sz="0" w:space="0" w:color="auto"/>
      </w:divBdr>
    </w:div>
    <w:div w:id="669142121">
      <w:bodyDiv w:val="1"/>
      <w:marLeft w:val="0"/>
      <w:marRight w:val="0"/>
      <w:marTop w:val="0"/>
      <w:marBottom w:val="0"/>
      <w:divBdr>
        <w:top w:val="none" w:sz="0" w:space="0" w:color="auto"/>
        <w:left w:val="none" w:sz="0" w:space="0" w:color="auto"/>
        <w:bottom w:val="none" w:sz="0" w:space="0" w:color="auto"/>
        <w:right w:val="none" w:sz="0" w:space="0" w:color="auto"/>
      </w:divBdr>
    </w:div>
    <w:div w:id="685711294">
      <w:bodyDiv w:val="1"/>
      <w:marLeft w:val="0"/>
      <w:marRight w:val="0"/>
      <w:marTop w:val="0"/>
      <w:marBottom w:val="0"/>
      <w:divBdr>
        <w:top w:val="none" w:sz="0" w:space="0" w:color="auto"/>
        <w:left w:val="none" w:sz="0" w:space="0" w:color="auto"/>
        <w:bottom w:val="none" w:sz="0" w:space="0" w:color="auto"/>
        <w:right w:val="none" w:sz="0" w:space="0" w:color="auto"/>
      </w:divBdr>
    </w:div>
    <w:div w:id="706443642">
      <w:bodyDiv w:val="1"/>
      <w:marLeft w:val="0"/>
      <w:marRight w:val="0"/>
      <w:marTop w:val="0"/>
      <w:marBottom w:val="0"/>
      <w:divBdr>
        <w:top w:val="none" w:sz="0" w:space="0" w:color="auto"/>
        <w:left w:val="none" w:sz="0" w:space="0" w:color="auto"/>
        <w:bottom w:val="none" w:sz="0" w:space="0" w:color="auto"/>
        <w:right w:val="none" w:sz="0" w:space="0" w:color="auto"/>
      </w:divBdr>
    </w:div>
    <w:div w:id="710567976">
      <w:bodyDiv w:val="1"/>
      <w:marLeft w:val="0"/>
      <w:marRight w:val="0"/>
      <w:marTop w:val="0"/>
      <w:marBottom w:val="0"/>
      <w:divBdr>
        <w:top w:val="none" w:sz="0" w:space="0" w:color="auto"/>
        <w:left w:val="none" w:sz="0" w:space="0" w:color="auto"/>
        <w:bottom w:val="none" w:sz="0" w:space="0" w:color="auto"/>
        <w:right w:val="none" w:sz="0" w:space="0" w:color="auto"/>
      </w:divBdr>
      <w:divsChild>
        <w:div w:id="351685325">
          <w:marLeft w:val="0"/>
          <w:marRight w:val="0"/>
          <w:marTop w:val="0"/>
          <w:marBottom w:val="0"/>
          <w:divBdr>
            <w:top w:val="none" w:sz="0" w:space="0" w:color="auto"/>
            <w:left w:val="none" w:sz="0" w:space="0" w:color="auto"/>
            <w:bottom w:val="none" w:sz="0" w:space="0" w:color="auto"/>
            <w:right w:val="none" w:sz="0" w:space="0" w:color="auto"/>
          </w:divBdr>
        </w:div>
      </w:divsChild>
    </w:div>
    <w:div w:id="729499674">
      <w:bodyDiv w:val="1"/>
      <w:marLeft w:val="0"/>
      <w:marRight w:val="0"/>
      <w:marTop w:val="0"/>
      <w:marBottom w:val="0"/>
      <w:divBdr>
        <w:top w:val="none" w:sz="0" w:space="0" w:color="auto"/>
        <w:left w:val="none" w:sz="0" w:space="0" w:color="auto"/>
        <w:bottom w:val="none" w:sz="0" w:space="0" w:color="auto"/>
        <w:right w:val="none" w:sz="0" w:space="0" w:color="auto"/>
      </w:divBdr>
    </w:div>
    <w:div w:id="732511996">
      <w:bodyDiv w:val="1"/>
      <w:marLeft w:val="0"/>
      <w:marRight w:val="0"/>
      <w:marTop w:val="0"/>
      <w:marBottom w:val="0"/>
      <w:divBdr>
        <w:top w:val="none" w:sz="0" w:space="0" w:color="auto"/>
        <w:left w:val="none" w:sz="0" w:space="0" w:color="auto"/>
        <w:bottom w:val="none" w:sz="0" w:space="0" w:color="auto"/>
        <w:right w:val="none" w:sz="0" w:space="0" w:color="auto"/>
      </w:divBdr>
    </w:div>
    <w:div w:id="738749836">
      <w:bodyDiv w:val="1"/>
      <w:marLeft w:val="0"/>
      <w:marRight w:val="0"/>
      <w:marTop w:val="0"/>
      <w:marBottom w:val="0"/>
      <w:divBdr>
        <w:top w:val="none" w:sz="0" w:space="0" w:color="auto"/>
        <w:left w:val="none" w:sz="0" w:space="0" w:color="auto"/>
        <w:bottom w:val="none" w:sz="0" w:space="0" w:color="auto"/>
        <w:right w:val="none" w:sz="0" w:space="0" w:color="auto"/>
      </w:divBdr>
    </w:div>
    <w:div w:id="750809928">
      <w:bodyDiv w:val="1"/>
      <w:marLeft w:val="0"/>
      <w:marRight w:val="0"/>
      <w:marTop w:val="0"/>
      <w:marBottom w:val="0"/>
      <w:divBdr>
        <w:top w:val="none" w:sz="0" w:space="0" w:color="auto"/>
        <w:left w:val="none" w:sz="0" w:space="0" w:color="auto"/>
        <w:bottom w:val="none" w:sz="0" w:space="0" w:color="auto"/>
        <w:right w:val="none" w:sz="0" w:space="0" w:color="auto"/>
      </w:divBdr>
    </w:div>
    <w:div w:id="790634689">
      <w:bodyDiv w:val="1"/>
      <w:marLeft w:val="0"/>
      <w:marRight w:val="0"/>
      <w:marTop w:val="0"/>
      <w:marBottom w:val="0"/>
      <w:divBdr>
        <w:top w:val="none" w:sz="0" w:space="0" w:color="auto"/>
        <w:left w:val="none" w:sz="0" w:space="0" w:color="auto"/>
        <w:bottom w:val="none" w:sz="0" w:space="0" w:color="auto"/>
        <w:right w:val="none" w:sz="0" w:space="0" w:color="auto"/>
      </w:divBdr>
    </w:div>
    <w:div w:id="804586069">
      <w:bodyDiv w:val="1"/>
      <w:marLeft w:val="0"/>
      <w:marRight w:val="0"/>
      <w:marTop w:val="0"/>
      <w:marBottom w:val="0"/>
      <w:divBdr>
        <w:top w:val="none" w:sz="0" w:space="0" w:color="auto"/>
        <w:left w:val="none" w:sz="0" w:space="0" w:color="auto"/>
        <w:bottom w:val="none" w:sz="0" w:space="0" w:color="auto"/>
        <w:right w:val="none" w:sz="0" w:space="0" w:color="auto"/>
      </w:divBdr>
      <w:divsChild>
        <w:div w:id="1667052042">
          <w:marLeft w:val="0"/>
          <w:marRight w:val="0"/>
          <w:marTop w:val="0"/>
          <w:marBottom w:val="0"/>
          <w:divBdr>
            <w:top w:val="none" w:sz="0" w:space="0" w:color="auto"/>
            <w:left w:val="none" w:sz="0" w:space="0" w:color="auto"/>
            <w:bottom w:val="none" w:sz="0" w:space="0" w:color="auto"/>
            <w:right w:val="none" w:sz="0" w:space="0" w:color="auto"/>
          </w:divBdr>
        </w:div>
      </w:divsChild>
    </w:div>
    <w:div w:id="810252768">
      <w:bodyDiv w:val="1"/>
      <w:marLeft w:val="0"/>
      <w:marRight w:val="0"/>
      <w:marTop w:val="0"/>
      <w:marBottom w:val="0"/>
      <w:divBdr>
        <w:top w:val="none" w:sz="0" w:space="0" w:color="auto"/>
        <w:left w:val="none" w:sz="0" w:space="0" w:color="auto"/>
        <w:bottom w:val="none" w:sz="0" w:space="0" w:color="auto"/>
        <w:right w:val="none" w:sz="0" w:space="0" w:color="auto"/>
      </w:divBdr>
      <w:divsChild>
        <w:div w:id="1086609751">
          <w:marLeft w:val="0"/>
          <w:marRight w:val="0"/>
          <w:marTop w:val="0"/>
          <w:marBottom w:val="0"/>
          <w:divBdr>
            <w:top w:val="none" w:sz="0" w:space="0" w:color="auto"/>
            <w:left w:val="none" w:sz="0" w:space="0" w:color="auto"/>
            <w:bottom w:val="none" w:sz="0" w:space="0" w:color="auto"/>
            <w:right w:val="none" w:sz="0" w:space="0" w:color="auto"/>
          </w:divBdr>
          <w:divsChild>
            <w:div w:id="209195234">
              <w:marLeft w:val="0"/>
              <w:marRight w:val="0"/>
              <w:marTop w:val="0"/>
              <w:marBottom w:val="0"/>
              <w:divBdr>
                <w:top w:val="none" w:sz="0" w:space="0" w:color="auto"/>
                <w:left w:val="none" w:sz="0" w:space="0" w:color="auto"/>
                <w:bottom w:val="none" w:sz="0" w:space="0" w:color="auto"/>
                <w:right w:val="none" w:sz="0" w:space="0" w:color="auto"/>
              </w:divBdr>
              <w:divsChild>
                <w:div w:id="173646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6097">
          <w:marLeft w:val="0"/>
          <w:marRight w:val="0"/>
          <w:marTop w:val="0"/>
          <w:marBottom w:val="0"/>
          <w:divBdr>
            <w:top w:val="none" w:sz="0" w:space="0" w:color="auto"/>
            <w:left w:val="none" w:sz="0" w:space="0" w:color="auto"/>
            <w:bottom w:val="none" w:sz="0" w:space="0" w:color="auto"/>
            <w:right w:val="none" w:sz="0" w:space="0" w:color="auto"/>
          </w:divBdr>
          <w:divsChild>
            <w:div w:id="788469510">
              <w:marLeft w:val="0"/>
              <w:marRight w:val="0"/>
              <w:marTop w:val="0"/>
              <w:marBottom w:val="0"/>
              <w:divBdr>
                <w:top w:val="none" w:sz="0" w:space="0" w:color="auto"/>
                <w:left w:val="none" w:sz="0" w:space="0" w:color="auto"/>
                <w:bottom w:val="none" w:sz="0" w:space="0" w:color="auto"/>
                <w:right w:val="none" w:sz="0" w:space="0" w:color="auto"/>
              </w:divBdr>
              <w:divsChild>
                <w:div w:id="202161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4966">
          <w:marLeft w:val="0"/>
          <w:marRight w:val="0"/>
          <w:marTop w:val="0"/>
          <w:marBottom w:val="0"/>
          <w:divBdr>
            <w:top w:val="none" w:sz="0" w:space="0" w:color="auto"/>
            <w:left w:val="none" w:sz="0" w:space="0" w:color="auto"/>
            <w:bottom w:val="none" w:sz="0" w:space="0" w:color="auto"/>
            <w:right w:val="none" w:sz="0" w:space="0" w:color="auto"/>
          </w:divBdr>
          <w:divsChild>
            <w:div w:id="928275552">
              <w:marLeft w:val="0"/>
              <w:marRight w:val="0"/>
              <w:marTop w:val="0"/>
              <w:marBottom w:val="0"/>
              <w:divBdr>
                <w:top w:val="none" w:sz="0" w:space="0" w:color="auto"/>
                <w:left w:val="none" w:sz="0" w:space="0" w:color="auto"/>
                <w:bottom w:val="none" w:sz="0" w:space="0" w:color="auto"/>
                <w:right w:val="none" w:sz="0" w:space="0" w:color="auto"/>
              </w:divBdr>
              <w:divsChild>
                <w:div w:id="19324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766445">
      <w:bodyDiv w:val="1"/>
      <w:marLeft w:val="0"/>
      <w:marRight w:val="0"/>
      <w:marTop w:val="0"/>
      <w:marBottom w:val="0"/>
      <w:divBdr>
        <w:top w:val="none" w:sz="0" w:space="0" w:color="auto"/>
        <w:left w:val="none" w:sz="0" w:space="0" w:color="auto"/>
        <w:bottom w:val="none" w:sz="0" w:space="0" w:color="auto"/>
        <w:right w:val="none" w:sz="0" w:space="0" w:color="auto"/>
      </w:divBdr>
    </w:div>
    <w:div w:id="821428984">
      <w:bodyDiv w:val="1"/>
      <w:marLeft w:val="0"/>
      <w:marRight w:val="0"/>
      <w:marTop w:val="0"/>
      <w:marBottom w:val="0"/>
      <w:divBdr>
        <w:top w:val="none" w:sz="0" w:space="0" w:color="auto"/>
        <w:left w:val="none" w:sz="0" w:space="0" w:color="auto"/>
        <w:bottom w:val="none" w:sz="0" w:space="0" w:color="auto"/>
        <w:right w:val="none" w:sz="0" w:space="0" w:color="auto"/>
      </w:divBdr>
    </w:div>
    <w:div w:id="876353907">
      <w:bodyDiv w:val="1"/>
      <w:marLeft w:val="0"/>
      <w:marRight w:val="0"/>
      <w:marTop w:val="0"/>
      <w:marBottom w:val="0"/>
      <w:divBdr>
        <w:top w:val="none" w:sz="0" w:space="0" w:color="auto"/>
        <w:left w:val="none" w:sz="0" w:space="0" w:color="auto"/>
        <w:bottom w:val="none" w:sz="0" w:space="0" w:color="auto"/>
        <w:right w:val="none" w:sz="0" w:space="0" w:color="auto"/>
      </w:divBdr>
    </w:div>
    <w:div w:id="880634304">
      <w:bodyDiv w:val="1"/>
      <w:marLeft w:val="0"/>
      <w:marRight w:val="0"/>
      <w:marTop w:val="0"/>
      <w:marBottom w:val="0"/>
      <w:divBdr>
        <w:top w:val="none" w:sz="0" w:space="0" w:color="auto"/>
        <w:left w:val="none" w:sz="0" w:space="0" w:color="auto"/>
        <w:bottom w:val="none" w:sz="0" w:space="0" w:color="auto"/>
        <w:right w:val="none" w:sz="0" w:space="0" w:color="auto"/>
      </w:divBdr>
    </w:div>
    <w:div w:id="883059554">
      <w:bodyDiv w:val="1"/>
      <w:marLeft w:val="0"/>
      <w:marRight w:val="0"/>
      <w:marTop w:val="0"/>
      <w:marBottom w:val="0"/>
      <w:divBdr>
        <w:top w:val="none" w:sz="0" w:space="0" w:color="auto"/>
        <w:left w:val="none" w:sz="0" w:space="0" w:color="auto"/>
        <w:bottom w:val="none" w:sz="0" w:space="0" w:color="auto"/>
        <w:right w:val="none" w:sz="0" w:space="0" w:color="auto"/>
      </w:divBdr>
    </w:div>
    <w:div w:id="907227248">
      <w:bodyDiv w:val="1"/>
      <w:marLeft w:val="0"/>
      <w:marRight w:val="0"/>
      <w:marTop w:val="0"/>
      <w:marBottom w:val="0"/>
      <w:divBdr>
        <w:top w:val="none" w:sz="0" w:space="0" w:color="auto"/>
        <w:left w:val="none" w:sz="0" w:space="0" w:color="auto"/>
        <w:bottom w:val="none" w:sz="0" w:space="0" w:color="auto"/>
        <w:right w:val="none" w:sz="0" w:space="0" w:color="auto"/>
      </w:divBdr>
    </w:div>
    <w:div w:id="936451332">
      <w:bodyDiv w:val="1"/>
      <w:marLeft w:val="0"/>
      <w:marRight w:val="0"/>
      <w:marTop w:val="0"/>
      <w:marBottom w:val="0"/>
      <w:divBdr>
        <w:top w:val="none" w:sz="0" w:space="0" w:color="auto"/>
        <w:left w:val="none" w:sz="0" w:space="0" w:color="auto"/>
        <w:bottom w:val="none" w:sz="0" w:space="0" w:color="auto"/>
        <w:right w:val="none" w:sz="0" w:space="0" w:color="auto"/>
      </w:divBdr>
      <w:divsChild>
        <w:div w:id="1759401378">
          <w:marLeft w:val="0"/>
          <w:marRight w:val="0"/>
          <w:marTop w:val="0"/>
          <w:marBottom w:val="0"/>
          <w:divBdr>
            <w:top w:val="none" w:sz="0" w:space="0" w:color="auto"/>
            <w:left w:val="none" w:sz="0" w:space="0" w:color="auto"/>
            <w:bottom w:val="none" w:sz="0" w:space="0" w:color="auto"/>
            <w:right w:val="none" w:sz="0" w:space="0" w:color="auto"/>
          </w:divBdr>
        </w:div>
      </w:divsChild>
    </w:div>
    <w:div w:id="961692216">
      <w:bodyDiv w:val="1"/>
      <w:marLeft w:val="0"/>
      <w:marRight w:val="0"/>
      <w:marTop w:val="0"/>
      <w:marBottom w:val="0"/>
      <w:divBdr>
        <w:top w:val="none" w:sz="0" w:space="0" w:color="auto"/>
        <w:left w:val="none" w:sz="0" w:space="0" w:color="auto"/>
        <w:bottom w:val="none" w:sz="0" w:space="0" w:color="auto"/>
        <w:right w:val="none" w:sz="0" w:space="0" w:color="auto"/>
      </w:divBdr>
    </w:div>
    <w:div w:id="970672967">
      <w:bodyDiv w:val="1"/>
      <w:marLeft w:val="0"/>
      <w:marRight w:val="0"/>
      <w:marTop w:val="0"/>
      <w:marBottom w:val="0"/>
      <w:divBdr>
        <w:top w:val="none" w:sz="0" w:space="0" w:color="auto"/>
        <w:left w:val="none" w:sz="0" w:space="0" w:color="auto"/>
        <w:bottom w:val="none" w:sz="0" w:space="0" w:color="auto"/>
        <w:right w:val="none" w:sz="0" w:space="0" w:color="auto"/>
      </w:divBdr>
    </w:div>
    <w:div w:id="983975206">
      <w:bodyDiv w:val="1"/>
      <w:marLeft w:val="0"/>
      <w:marRight w:val="0"/>
      <w:marTop w:val="0"/>
      <w:marBottom w:val="0"/>
      <w:divBdr>
        <w:top w:val="none" w:sz="0" w:space="0" w:color="auto"/>
        <w:left w:val="none" w:sz="0" w:space="0" w:color="auto"/>
        <w:bottom w:val="none" w:sz="0" w:space="0" w:color="auto"/>
        <w:right w:val="none" w:sz="0" w:space="0" w:color="auto"/>
      </w:divBdr>
    </w:div>
    <w:div w:id="998114341">
      <w:bodyDiv w:val="1"/>
      <w:marLeft w:val="0"/>
      <w:marRight w:val="0"/>
      <w:marTop w:val="0"/>
      <w:marBottom w:val="0"/>
      <w:divBdr>
        <w:top w:val="none" w:sz="0" w:space="0" w:color="auto"/>
        <w:left w:val="none" w:sz="0" w:space="0" w:color="auto"/>
        <w:bottom w:val="none" w:sz="0" w:space="0" w:color="auto"/>
        <w:right w:val="none" w:sz="0" w:space="0" w:color="auto"/>
      </w:divBdr>
    </w:div>
    <w:div w:id="999428725">
      <w:bodyDiv w:val="1"/>
      <w:marLeft w:val="0"/>
      <w:marRight w:val="0"/>
      <w:marTop w:val="0"/>
      <w:marBottom w:val="0"/>
      <w:divBdr>
        <w:top w:val="none" w:sz="0" w:space="0" w:color="auto"/>
        <w:left w:val="none" w:sz="0" w:space="0" w:color="auto"/>
        <w:bottom w:val="none" w:sz="0" w:space="0" w:color="auto"/>
        <w:right w:val="none" w:sz="0" w:space="0" w:color="auto"/>
      </w:divBdr>
    </w:div>
    <w:div w:id="1007056338">
      <w:bodyDiv w:val="1"/>
      <w:marLeft w:val="0"/>
      <w:marRight w:val="0"/>
      <w:marTop w:val="0"/>
      <w:marBottom w:val="0"/>
      <w:divBdr>
        <w:top w:val="none" w:sz="0" w:space="0" w:color="auto"/>
        <w:left w:val="none" w:sz="0" w:space="0" w:color="auto"/>
        <w:bottom w:val="none" w:sz="0" w:space="0" w:color="auto"/>
        <w:right w:val="none" w:sz="0" w:space="0" w:color="auto"/>
      </w:divBdr>
    </w:div>
    <w:div w:id="1016232721">
      <w:bodyDiv w:val="1"/>
      <w:marLeft w:val="0"/>
      <w:marRight w:val="0"/>
      <w:marTop w:val="0"/>
      <w:marBottom w:val="0"/>
      <w:divBdr>
        <w:top w:val="none" w:sz="0" w:space="0" w:color="auto"/>
        <w:left w:val="none" w:sz="0" w:space="0" w:color="auto"/>
        <w:bottom w:val="none" w:sz="0" w:space="0" w:color="auto"/>
        <w:right w:val="none" w:sz="0" w:space="0" w:color="auto"/>
      </w:divBdr>
    </w:div>
    <w:div w:id="1020860269">
      <w:bodyDiv w:val="1"/>
      <w:marLeft w:val="0"/>
      <w:marRight w:val="0"/>
      <w:marTop w:val="0"/>
      <w:marBottom w:val="0"/>
      <w:divBdr>
        <w:top w:val="none" w:sz="0" w:space="0" w:color="auto"/>
        <w:left w:val="none" w:sz="0" w:space="0" w:color="auto"/>
        <w:bottom w:val="none" w:sz="0" w:space="0" w:color="auto"/>
        <w:right w:val="none" w:sz="0" w:space="0" w:color="auto"/>
      </w:divBdr>
    </w:div>
    <w:div w:id="1023365168">
      <w:bodyDiv w:val="1"/>
      <w:marLeft w:val="0"/>
      <w:marRight w:val="0"/>
      <w:marTop w:val="0"/>
      <w:marBottom w:val="0"/>
      <w:divBdr>
        <w:top w:val="none" w:sz="0" w:space="0" w:color="auto"/>
        <w:left w:val="none" w:sz="0" w:space="0" w:color="auto"/>
        <w:bottom w:val="none" w:sz="0" w:space="0" w:color="auto"/>
        <w:right w:val="none" w:sz="0" w:space="0" w:color="auto"/>
      </w:divBdr>
    </w:div>
    <w:div w:id="1025254073">
      <w:bodyDiv w:val="1"/>
      <w:marLeft w:val="0"/>
      <w:marRight w:val="0"/>
      <w:marTop w:val="0"/>
      <w:marBottom w:val="0"/>
      <w:divBdr>
        <w:top w:val="none" w:sz="0" w:space="0" w:color="auto"/>
        <w:left w:val="none" w:sz="0" w:space="0" w:color="auto"/>
        <w:bottom w:val="none" w:sz="0" w:space="0" w:color="auto"/>
        <w:right w:val="none" w:sz="0" w:space="0" w:color="auto"/>
      </w:divBdr>
    </w:div>
    <w:div w:id="1038120940">
      <w:bodyDiv w:val="1"/>
      <w:marLeft w:val="0"/>
      <w:marRight w:val="0"/>
      <w:marTop w:val="0"/>
      <w:marBottom w:val="0"/>
      <w:divBdr>
        <w:top w:val="none" w:sz="0" w:space="0" w:color="auto"/>
        <w:left w:val="none" w:sz="0" w:space="0" w:color="auto"/>
        <w:bottom w:val="none" w:sz="0" w:space="0" w:color="auto"/>
        <w:right w:val="none" w:sz="0" w:space="0" w:color="auto"/>
      </w:divBdr>
    </w:div>
    <w:div w:id="1062749365">
      <w:bodyDiv w:val="1"/>
      <w:marLeft w:val="0"/>
      <w:marRight w:val="0"/>
      <w:marTop w:val="0"/>
      <w:marBottom w:val="0"/>
      <w:divBdr>
        <w:top w:val="none" w:sz="0" w:space="0" w:color="auto"/>
        <w:left w:val="none" w:sz="0" w:space="0" w:color="auto"/>
        <w:bottom w:val="none" w:sz="0" w:space="0" w:color="auto"/>
        <w:right w:val="none" w:sz="0" w:space="0" w:color="auto"/>
      </w:divBdr>
    </w:div>
    <w:div w:id="1066102105">
      <w:bodyDiv w:val="1"/>
      <w:marLeft w:val="0"/>
      <w:marRight w:val="0"/>
      <w:marTop w:val="0"/>
      <w:marBottom w:val="0"/>
      <w:divBdr>
        <w:top w:val="none" w:sz="0" w:space="0" w:color="auto"/>
        <w:left w:val="none" w:sz="0" w:space="0" w:color="auto"/>
        <w:bottom w:val="none" w:sz="0" w:space="0" w:color="auto"/>
        <w:right w:val="none" w:sz="0" w:space="0" w:color="auto"/>
      </w:divBdr>
    </w:div>
    <w:div w:id="1070154936">
      <w:bodyDiv w:val="1"/>
      <w:marLeft w:val="0"/>
      <w:marRight w:val="0"/>
      <w:marTop w:val="0"/>
      <w:marBottom w:val="0"/>
      <w:divBdr>
        <w:top w:val="none" w:sz="0" w:space="0" w:color="auto"/>
        <w:left w:val="none" w:sz="0" w:space="0" w:color="auto"/>
        <w:bottom w:val="none" w:sz="0" w:space="0" w:color="auto"/>
        <w:right w:val="none" w:sz="0" w:space="0" w:color="auto"/>
      </w:divBdr>
    </w:div>
    <w:div w:id="1071075527">
      <w:bodyDiv w:val="1"/>
      <w:marLeft w:val="0"/>
      <w:marRight w:val="0"/>
      <w:marTop w:val="0"/>
      <w:marBottom w:val="0"/>
      <w:divBdr>
        <w:top w:val="none" w:sz="0" w:space="0" w:color="auto"/>
        <w:left w:val="none" w:sz="0" w:space="0" w:color="auto"/>
        <w:bottom w:val="none" w:sz="0" w:space="0" w:color="auto"/>
        <w:right w:val="none" w:sz="0" w:space="0" w:color="auto"/>
      </w:divBdr>
    </w:div>
    <w:div w:id="1072310126">
      <w:bodyDiv w:val="1"/>
      <w:marLeft w:val="0"/>
      <w:marRight w:val="0"/>
      <w:marTop w:val="0"/>
      <w:marBottom w:val="0"/>
      <w:divBdr>
        <w:top w:val="none" w:sz="0" w:space="0" w:color="auto"/>
        <w:left w:val="none" w:sz="0" w:space="0" w:color="auto"/>
        <w:bottom w:val="none" w:sz="0" w:space="0" w:color="auto"/>
        <w:right w:val="none" w:sz="0" w:space="0" w:color="auto"/>
      </w:divBdr>
    </w:div>
    <w:div w:id="1081296625">
      <w:bodyDiv w:val="1"/>
      <w:marLeft w:val="0"/>
      <w:marRight w:val="0"/>
      <w:marTop w:val="0"/>
      <w:marBottom w:val="0"/>
      <w:divBdr>
        <w:top w:val="none" w:sz="0" w:space="0" w:color="auto"/>
        <w:left w:val="none" w:sz="0" w:space="0" w:color="auto"/>
        <w:bottom w:val="none" w:sz="0" w:space="0" w:color="auto"/>
        <w:right w:val="none" w:sz="0" w:space="0" w:color="auto"/>
      </w:divBdr>
    </w:div>
    <w:div w:id="1083144838">
      <w:bodyDiv w:val="1"/>
      <w:marLeft w:val="0"/>
      <w:marRight w:val="0"/>
      <w:marTop w:val="0"/>
      <w:marBottom w:val="0"/>
      <w:divBdr>
        <w:top w:val="none" w:sz="0" w:space="0" w:color="auto"/>
        <w:left w:val="none" w:sz="0" w:space="0" w:color="auto"/>
        <w:bottom w:val="none" w:sz="0" w:space="0" w:color="auto"/>
        <w:right w:val="none" w:sz="0" w:space="0" w:color="auto"/>
      </w:divBdr>
    </w:div>
    <w:div w:id="1083531925">
      <w:bodyDiv w:val="1"/>
      <w:marLeft w:val="0"/>
      <w:marRight w:val="0"/>
      <w:marTop w:val="0"/>
      <w:marBottom w:val="0"/>
      <w:divBdr>
        <w:top w:val="none" w:sz="0" w:space="0" w:color="auto"/>
        <w:left w:val="none" w:sz="0" w:space="0" w:color="auto"/>
        <w:bottom w:val="none" w:sz="0" w:space="0" w:color="auto"/>
        <w:right w:val="none" w:sz="0" w:space="0" w:color="auto"/>
      </w:divBdr>
    </w:div>
    <w:div w:id="1086611251">
      <w:bodyDiv w:val="1"/>
      <w:marLeft w:val="0"/>
      <w:marRight w:val="0"/>
      <w:marTop w:val="0"/>
      <w:marBottom w:val="0"/>
      <w:divBdr>
        <w:top w:val="none" w:sz="0" w:space="0" w:color="auto"/>
        <w:left w:val="none" w:sz="0" w:space="0" w:color="auto"/>
        <w:bottom w:val="none" w:sz="0" w:space="0" w:color="auto"/>
        <w:right w:val="none" w:sz="0" w:space="0" w:color="auto"/>
      </w:divBdr>
    </w:div>
    <w:div w:id="1087113599">
      <w:bodyDiv w:val="1"/>
      <w:marLeft w:val="0"/>
      <w:marRight w:val="0"/>
      <w:marTop w:val="0"/>
      <w:marBottom w:val="0"/>
      <w:divBdr>
        <w:top w:val="none" w:sz="0" w:space="0" w:color="auto"/>
        <w:left w:val="none" w:sz="0" w:space="0" w:color="auto"/>
        <w:bottom w:val="none" w:sz="0" w:space="0" w:color="auto"/>
        <w:right w:val="none" w:sz="0" w:space="0" w:color="auto"/>
      </w:divBdr>
    </w:div>
    <w:div w:id="1101488462">
      <w:bodyDiv w:val="1"/>
      <w:marLeft w:val="0"/>
      <w:marRight w:val="0"/>
      <w:marTop w:val="0"/>
      <w:marBottom w:val="0"/>
      <w:divBdr>
        <w:top w:val="none" w:sz="0" w:space="0" w:color="auto"/>
        <w:left w:val="none" w:sz="0" w:space="0" w:color="auto"/>
        <w:bottom w:val="none" w:sz="0" w:space="0" w:color="auto"/>
        <w:right w:val="none" w:sz="0" w:space="0" w:color="auto"/>
      </w:divBdr>
    </w:div>
    <w:div w:id="1106264915">
      <w:bodyDiv w:val="1"/>
      <w:marLeft w:val="0"/>
      <w:marRight w:val="0"/>
      <w:marTop w:val="0"/>
      <w:marBottom w:val="0"/>
      <w:divBdr>
        <w:top w:val="none" w:sz="0" w:space="0" w:color="auto"/>
        <w:left w:val="none" w:sz="0" w:space="0" w:color="auto"/>
        <w:bottom w:val="none" w:sz="0" w:space="0" w:color="auto"/>
        <w:right w:val="none" w:sz="0" w:space="0" w:color="auto"/>
      </w:divBdr>
    </w:div>
    <w:div w:id="1132484868">
      <w:bodyDiv w:val="1"/>
      <w:marLeft w:val="0"/>
      <w:marRight w:val="0"/>
      <w:marTop w:val="0"/>
      <w:marBottom w:val="0"/>
      <w:divBdr>
        <w:top w:val="none" w:sz="0" w:space="0" w:color="auto"/>
        <w:left w:val="none" w:sz="0" w:space="0" w:color="auto"/>
        <w:bottom w:val="none" w:sz="0" w:space="0" w:color="auto"/>
        <w:right w:val="none" w:sz="0" w:space="0" w:color="auto"/>
      </w:divBdr>
      <w:divsChild>
        <w:div w:id="1094666053">
          <w:marLeft w:val="0"/>
          <w:marRight w:val="0"/>
          <w:marTop w:val="0"/>
          <w:marBottom w:val="0"/>
          <w:divBdr>
            <w:top w:val="none" w:sz="0" w:space="0" w:color="auto"/>
            <w:left w:val="none" w:sz="0" w:space="0" w:color="auto"/>
            <w:bottom w:val="none" w:sz="0" w:space="0" w:color="auto"/>
            <w:right w:val="none" w:sz="0" w:space="0" w:color="auto"/>
          </w:divBdr>
          <w:divsChild>
            <w:div w:id="209461852">
              <w:marLeft w:val="0"/>
              <w:marRight w:val="0"/>
              <w:marTop w:val="0"/>
              <w:marBottom w:val="0"/>
              <w:divBdr>
                <w:top w:val="none" w:sz="0" w:space="0" w:color="auto"/>
                <w:left w:val="none" w:sz="0" w:space="0" w:color="auto"/>
                <w:bottom w:val="none" w:sz="0" w:space="0" w:color="auto"/>
                <w:right w:val="none" w:sz="0" w:space="0" w:color="auto"/>
              </w:divBdr>
              <w:divsChild>
                <w:div w:id="120612779">
                  <w:marLeft w:val="0"/>
                  <w:marRight w:val="0"/>
                  <w:marTop w:val="0"/>
                  <w:marBottom w:val="125"/>
                  <w:divBdr>
                    <w:top w:val="none" w:sz="0" w:space="0" w:color="auto"/>
                    <w:left w:val="none" w:sz="0" w:space="0" w:color="auto"/>
                    <w:bottom w:val="none" w:sz="0" w:space="0" w:color="auto"/>
                    <w:right w:val="none" w:sz="0" w:space="0" w:color="auto"/>
                  </w:divBdr>
                  <w:divsChild>
                    <w:div w:id="1164202894">
                      <w:marLeft w:val="0"/>
                      <w:marRight w:val="0"/>
                      <w:marTop w:val="0"/>
                      <w:marBottom w:val="0"/>
                      <w:divBdr>
                        <w:top w:val="none" w:sz="0" w:space="0" w:color="auto"/>
                        <w:left w:val="none" w:sz="0" w:space="0" w:color="auto"/>
                        <w:bottom w:val="none" w:sz="0" w:space="0" w:color="auto"/>
                        <w:right w:val="none" w:sz="0" w:space="0" w:color="auto"/>
                      </w:divBdr>
                    </w:div>
                  </w:divsChild>
                </w:div>
                <w:div w:id="280889547">
                  <w:marLeft w:val="0"/>
                  <w:marRight w:val="0"/>
                  <w:marTop w:val="0"/>
                  <w:marBottom w:val="125"/>
                  <w:divBdr>
                    <w:top w:val="none" w:sz="0" w:space="0" w:color="auto"/>
                    <w:left w:val="none" w:sz="0" w:space="0" w:color="auto"/>
                    <w:bottom w:val="none" w:sz="0" w:space="0" w:color="auto"/>
                    <w:right w:val="none" w:sz="0" w:space="0" w:color="auto"/>
                  </w:divBdr>
                  <w:divsChild>
                    <w:div w:id="115413961">
                      <w:marLeft w:val="0"/>
                      <w:marRight w:val="0"/>
                      <w:marTop w:val="0"/>
                      <w:marBottom w:val="0"/>
                      <w:divBdr>
                        <w:top w:val="none" w:sz="0" w:space="0" w:color="auto"/>
                        <w:left w:val="none" w:sz="0" w:space="0" w:color="auto"/>
                        <w:bottom w:val="none" w:sz="0" w:space="0" w:color="auto"/>
                        <w:right w:val="none" w:sz="0" w:space="0" w:color="auto"/>
                      </w:divBdr>
                    </w:div>
                  </w:divsChild>
                </w:div>
                <w:div w:id="711418203">
                  <w:marLeft w:val="0"/>
                  <w:marRight w:val="0"/>
                  <w:marTop w:val="0"/>
                  <w:marBottom w:val="125"/>
                  <w:divBdr>
                    <w:top w:val="none" w:sz="0" w:space="0" w:color="auto"/>
                    <w:left w:val="none" w:sz="0" w:space="0" w:color="auto"/>
                    <w:bottom w:val="none" w:sz="0" w:space="0" w:color="auto"/>
                    <w:right w:val="none" w:sz="0" w:space="0" w:color="auto"/>
                  </w:divBdr>
                  <w:divsChild>
                    <w:div w:id="1085421399">
                      <w:marLeft w:val="0"/>
                      <w:marRight w:val="0"/>
                      <w:marTop w:val="0"/>
                      <w:marBottom w:val="0"/>
                      <w:divBdr>
                        <w:top w:val="none" w:sz="0" w:space="0" w:color="auto"/>
                        <w:left w:val="none" w:sz="0" w:space="0" w:color="auto"/>
                        <w:bottom w:val="none" w:sz="0" w:space="0" w:color="auto"/>
                        <w:right w:val="none" w:sz="0" w:space="0" w:color="auto"/>
                      </w:divBdr>
                    </w:div>
                  </w:divsChild>
                </w:div>
                <w:div w:id="1080522325">
                  <w:marLeft w:val="0"/>
                  <w:marRight w:val="0"/>
                  <w:marTop w:val="0"/>
                  <w:marBottom w:val="125"/>
                  <w:divBdr>
                    <w:top w:val="none" w:sz="0" w:space="0" w:color="auto"/>
                    <w:left w:val="none" w:sz="0" w:space="0" w:color="auto"/>
                    <w:bottom w:val="none" w:sz="0" w:space="0" w:color="auto"/>
                    <w:right w:val="none" w:sz="0" w:space="0" w:color="auto"/>
                  </w:divBdr>
                  <w:divsChild>
                    <w:div w:id="324364774">
                      <w:marLeft w:val="0"/>
                      <w:marRight w:val="0"/>
                      <w:marTop w:val="0"/>
                      <w:marBottom w:val="0"/>
                      <w:divBdr>
                        <w:top w:val="none" w:sz="0" w:space="0" w:color="auto"/>
                        <w:left w:val="none" w:sz="0" w:space="0" w:color="auto"/>
                        <w:bottom w:val="none" w:sz="0" w:space="0" w:color="auto"/>
                        <w:right w:val="none" w:sz="0" w:space="0" w:color="auto"/>
                      </w:divBdr>
                    </w:div>
                  </w:divsChild>
                </w:div>
                <w:div w:id="1316301728">
                  <w:marLeft w:val="0"/>
                  <w:marRight w:val="0"/>
                  <w:marTop w:val="0"/>
                  <w:marBottom w:val="125"/>
                  <w:divBdr>
                    <w:top w:val="none" w:sz="0" w:space="0" w:color="auto"/>
                    <w:left w:val="none" w:sz="0" w:space="0" w:color="auto"/>
                    <w:bottom w:val="none" w:sz="0" w:space="0" w:color="auto"/>
                    <w:right w:val="none" w:sz="0" w:space="0" w:color="auto"/>
                  </w:divBdr>
                  <w:divsChild>
                    <w:div w:id="1353915903">
                      <w:marLeft w:val="0"/>
                      <w:marRight w:val="0"/>
                      <w:marTop w:val="0"/>
                      <w:marBottom w:val="0"/>
                      <w:divBdr>
                        <w:top w:val="none" w:sz="0" w:space="0" w:color="auto"/>
                        <w:left w:val="none" w:sz="0" w:space="0" w:color="auto"/>
                        <w:bottom w:val="none" w:sz="0" w:space="0" w:color="auto"/>
                        <w:right w:val="none" w:sz="0" w:space="0" w:color="auto"/>
                      </w:divBdr>
                    </w:div>
                  </w:divsChild>
                </w:div>
                <w:div w:id="1335187500">
                  <w:marLeft w:val="0"/>
                  <w:marRight w:val="0"/>
                  <w:marTop w:val="0"/>
                  <w:marBottom w:val="125"/>
                  <w:divBdr>
                    <w:top w:val="none" w:sz="0" w:space="0" w:color="auto"/>
                    <w:left w:val="none" w:sz="0" w:space="0" w:color="auto"/>
                    <w:bottom w:val="none" w:sz="0" w:space="0" w:color="auto"/>
                    <w:right w:val="none" w:sz="0" w:space="0" w:color="auto"/>
                  </w:divBdr>
                  <w:divsChild>
                    <w:div w:id="855310955">
                      <w:marLeft w:val="0"/>
                      <w:marRight w:val="0"/>
                      <w:marTop w:val="0"/>
                      <w:marBottom w:val="0"/>
                      <w:divBdr>
                        <w:top w:val="none" w:sz="0" w:space="0" w:color="auto"/>
                        <w:left w:val="none" w:sz="0" w:space="0" w:color="auto"/>
                        <w:bottom w:val="none" w:sz="0" w:space="0" w:color="auto"/>
                        <w:right w:val="none" w:sz="0" w:space="0" w:color="auto"/>
                      </w:divBdr>
                    </w:div>
                  </w:divsChild>
                </w:div>
                <w:div w:id="1686904177">
                  <w:marLeft w:val="0"/>
                  <w:marRight w:val="0"/>
                  <w:marTop w:val="0"/>
                  <w:marBottom w:val="125"/>
                  <w:divBdr>
                    <w:top w:val="none" w:sz="0" w:space="0" w:color="auto"/>
                    <w:left w:val="none" w:sz="0" w:space="0" w:color="auto"/>
                    <w:bottom w:val="none" w:sz="0" w:space="0" w:color="auto"/>
                    <w:right w:val="none" w:sz="0" w:space="0" w:color="auto"/>
                  </w:divBdr>
                  <w:divsChild>
                    <w:div w:id="762191987">
                      <w:marLeft w:val="0"/>
                      <w:marRight w:val="0"/>
                      <w:marTop w:val="0"/>
                      <w:marBottom w:val="0"/>
                      <w:divBdr>
                        <w:top w:val="none" w:sz="0" w:space="0" w:color="auto"/>
                        <w:left w:val="none" w:sz="0" w:space="0" w:color="auto"/>
                        <w:bottom w:val="none" w:sz="0" w:space="0" w:color="auto"/>
                        <w:right w:val="none" w:sz="0" w:space="0" w:color="auto"/>
                      </w:divBdr>
                    </w:div>
                  </w:divsChild>
                </w:div>
                <w:div w:id="1721130646">
                  <w:marLeft w:val="0"/>
                  <w:marRight w:val="0"/>
                  <w:marTop w:val="0"/>
                  <w:marBottom w:val="125"/>
                  <w:divBdr>
                    <w:top w:val="none" w:sz="0" w:space="0" w:color="auto"/>
                    <w:left w:val="none" w:sz="0" w:space="0" w:color="auto"/>
                    <w:bottom w:val="none" w:sz="0" w:space="0" w:color="auto"/>
                    <w:right w:val="none" w:sz="0" w:space="0" w:color="auto"/>
                  </w:divBdr>
                  <w:divsChild>
                    <w:div w:id="1775977870">
                      <w:marLeft w:val="0"/>
                      <w:marRight w:val="0"/>
                      <w:marTop w:val="0"/>
                      <w:marBottom w:val="0"/>
                      <w:divBdr>
                        <w:top w:val="none" w:sz="0" w:space="0" w:color="auto"/>
                        <w:left w:val="none" w:sz="0" w:space="0" w:color="auto"/>
                        <w:bottom w:val="none" w:sz="0" w:space="0" w:color="auto"/>
                        <w:right w:val="none" w:sz="0" w:space="0" w:color="auto"/>
                      </w:divBdr>
                    </w:div>
                  </w:divsChild>
                </w:div>
                <w:div w:id="1730877942">
                  <w:marLeft w:val="0"/>
                  <w:marRight w:val="0"/>
                  <w:marTop w:val="0"/>
                  <w:marBottom w:val="125"/>
                  <w:divBdr>
                    <w:top w:val="none" w:sz="0" w:space="0" w:color="auto"/>
                    <w:left w:val="none" w:sz="0" w:space="0" w:color="auto"/>
                    <w:bottom w:val="none" w:sz="0" w:space="0" w:color="auto"/>
                    <w:right w:val="none" w:sz="0" w:space="0" w:color="auto"/>
                  </w:divBdr>
                  <w:divsChild>
                    <w:div w:id="19592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574083">
      <w:bodyDiv w:val="1"/>
      <w:marLeft w:val="0"/>
      <w:marRight w:val="0"/>
      <w:marTop w:val="0"/>
      <w:marBottom w:val="0"/>
      <w:divBdr>
        <w:top w:val="none" w:sz="0" w:space="0" w:color="auto"/>
        <w:left w:val="none" w:sz="0" w:space="0" w:color="auto"/>
        <w:bottom w:val="none" w:sz="0" w:space="0" w:color="auto"/>
        <w:right w:val="none" w:sz="0" w:space="0" w:color="auto"/>
      </w:divBdr>
    </w:div>
    <w:div w:id="1177578289">
      <w:bodyDiv w:val="1"/>
      <w:marLeft w:val="0"/>
      <w:marRight w:val="0"/>
      <w:marTop w:val="0"/>
      <w:marBottom w:val="0"/>
      <w:divBdr>
        <w:top w:val="none" w:sz="0" w:space="0" w:color="auto"/>
        <w:left w:val="none" w:sz="0" w:space="0" w:color="auto"/>
        <w:bottom w:val="none" w:sz="0" w:space="0" w:color="auto"/>
        <w:right w:val="none" w:sz="0" w:space="0" w:color="auto"/>
      </w:divBdr>
    </w:div>
    <w:div w:id="1193613089">
      <w:bodyDiv w:val="1"/>
      <w:marLeft w:val="0"/>
      <w:marRight w:val="0"/>
      <w:marTop w:val="0"/>
      <w:marBottom w:val="0"/>
      <w:divBdr>
        <w:top w:val="none" w:sz="0" w:space="0" w:color="auto"/>
        <w:left w:val="none" w:sz="0" w:space="0" w:color="auto"/>
        <w:bottom w:val="none" w:sz="0" w:space="0" w:color="auto"/>
        <w:right w:val="none" w:sz="0" w:space="0" w:color="auto"/>
      </w:divBdr>
    </w:div>
    <w:div w:id="1200360189">
      <w:bodyDiv w:val="1"/>
      <w:marLeft w:val="0"/>
      <w:marRight w:val="0"/>
      <w:marTop w:val="0"/>
      <w:marBottom w:val="0"/>
      <w:divBdr>
        <w:top w:val="none" w:sz="0" w:space="0" w:color="auto"/>
        <w:left w:val="none" w:sz="0" w:space="0" w:color="auto"/>
        <w:bottom w:val="none" w:sz="0" w:space="0" w:color="auto"/>
        <w:right w:val="none" w:sz="0" w:space="0" w:color="auto"/>
      </w:divBdr>
    </w:div>
    <w:div w:id="1203516596">
      <w:bodyDiv w:val="1"/>
      <w:marLeft w:val="0"/>
      <w:marRight w:val="0"/>
      <w:marTop w:val="0"/>
      <w:marBottom w:val="0"/>
      <w:divBdr>
        <w:top w:val="none" w:sz="0" w:space="0" w:color="auto"/>
        <w:left w:val="none" w:sz="0" w:space="0" w:color="auto"/>
        <w:bottom w:val="none" w:sz="0" w:space="0" w:color="auto"/>
        <w:right w:val="none" w:sz="0" w:space="0" w:color="auto"/>
      </w:divBdr>
    </w:div>
    <w:div w:id="1209487549">
      <w:bodyDiv w:val="1"/>
      <w:marLeft w:val="0"/>
      <w:marRight w:val="0"/>
      <w:marTop w:val="0"/>
      <w:marBottom w:val="0"/>
      <w:divBdr>
        <w:top w:val="none" w:sz="0" w:space="0" w:color="auto"/>
        <w:left w:val="none" w:sz="0" w:space="0" w:color="auto"/>
        <w:bottom w:val="none" w:sz="0" w:space="0" w:color="auto"/>
        <w:right w:val="none" w:sz="0" w:space="0" w:color="auto"/>
      </w:divBdr>
    </w:div>
    <w:div w:id="1214535094">
      <w:bodyDiv w:val="1"/>
      <w:marLeft w:val="0"/>
      <w:marRight w:val="0"/>
      <w:marTop w:val="0"/>
      <w:marBottom w:val="0"/>
      <w:divBdr>
        <w:top w:val="none" w:sz="0" w:space="0" w:color="auto"/>
        <w:left w:val="none" w:sz="0" w:space="0" w:color="auto"/>
        <w:bottom w:val="none" w:sz="0" w:space="0" w:color="auto"/>
        <w:right w:val="none" w:sz="0" w:space="0" w:color="auto"/>
      </w:divBdr>
    </w:div>
    <w:div w:id="1277180722">
      <w:bodyDiv w:val="1"/>
      <w:marLeft w:val="0"/>
      <w:marRight w:val="0"/>
      <w:marTop w:val="0"/>
      <w:marBottom w:val="0"/>
      <w:divBdr>
        <w:top w:val="none" w:sz="0" w:space="0" w:color="auto"/>
        <w:left w:val="none" w:sz="0" w:space="0" w:color="auto"/>
        <w:bottom w:val="none" w:sz="0" w:space="0" w:color="auto"/>
        <w:right w:val="none" w:sz="0" w:space="0" w:color="auto"/>
      </w:divBdr>
    </w:div>
    <w:div w:id="1366174210">
      <w:bodyDiv w:val="1"/>
      <w:marLeft w:val="0"/>
      <w:marRight w:val="0"/>
      <w:marTop w:val="0"/>
      <w:marBottom w:val="0"/>
      <w:divBdr>
        <w:top w:val="none" w:sz="0" w:space="0" w:color="auto"/>
        <w:left w:val="none" w:sz="0" w:space="0" w:color="auto"/>
        <w:bottom w:val="none" w:sz="0" w:space="0" w:color="auto"/>
        <w:right w:val="none" w:sz="0" w:space="0" w:color="auto"/>
      </w:divBdr>
    </w:div>
    <w:div w:id="1449203230">
      <w:bodyDiv w:val="1"/>
      <w:marLeft w:val="0"/>
      <w:marRight w:val="0"/>
      <w:marTop w:val="0"/>
      <w:marBottom w:val="0"/>
      <w:divBdr>
        <w:top w:val="none" w:sz="0" w:space="0" w:color="auto"/>
        <w:left w:val="none" w:sz="0" w:space="0" w:color="auto"/>
        <w:bottom w:val="none" w:sz="0" w:space="0" w:color="auto"/>
        <w:right w:val="none" w:sz="0" w:space="0" w:color="auto"/>
      </w:divBdr>
    </w:div>
    <w:div w:id="1485047559">
      <w:bodyDiv w:val="1"/>
      <w:marLeft w:val="0"/>
      <w:marRight w:val="0"/>
      <w:marTop w:val="0"/>
      <w:marBottom w:val="0"/>
      <w:divBdr>
        <w:top w:val="none" w:sz="0" w:space="0" w:color="auto"/>
        <w:left w:val="none" w:sz="0" w:space="0" w:color="auto"/>
        <w:bottom w:val="none" w:sz="0" w:space="0" w:color="auto"/>
        <w:right w:val="none" w:sz="0" w:space="0" w:color="auto"/>
      </w:divBdr>
    </w:div>
    <w:div w:id="1546481391">
      <w:bodyDiv w:val="1"/>
      <w:marLeft w:val="0"/>
      <w:marRight w:val="0"/>
      <w:marTop w:val="0"/>
      <w:marBottom w:val="0"/>
      <w:divBdr>
        <w:top w:val="none" w:sz="0" w:space="0" w:color="auto"/>
        <w:left w:val="none" w:sz="0" w:space="0" w:color="auto"/>
        <w:bottom w:val="none" w:sz="0" w:space="0" w:color="auto"/>
        <w:right w:val="none" w:sz="0" w:space="0" w:color="auto"/>
      </w:divBdr>
    </w:div>
    <w:div w:id="1596741264">
      <w:bodyDiv w:val="1"/>
      <w:marLeft w:val="0"/>
      <w:marRight w:val="0"/>
      <w:marTop w:val="0"/>
      <w:marBottom w:val="0"/>
      <w:divBdr>
        <w:top w:val="none" w:sz="0" w:space="0" w:color="auto"/>
        <w:left w:val="none" w:sz="0" w:space="0" w:color="auto"/>
        <w:bottom w:val="none" w:sz="0" w:space="0" w:color="auto"/>
        <w:right w:val="none" w:sz="0" w:space="0" w:color="auto"/>
      </w:divBdr>
    </w:div>
    <w:div w:id="1645617725">
      <w:bodyDiv w:val="1"/>
      <w:marLeft w:val="0"/>
      <w:marRight w:val="0"/>
      <w:marTop w:val="0"/>
      <w:marBottom w:val="0"/>
      <w:divBdr>
        <w:top w:val="none" w:sz="0" w:space="0" w:color="auto"/>
        <w:left w:val="none" w:sz="0" w:space="0" w:color="auto"/>
        <w:bottom w:val="none" w:sz="0" w:space="0" w:color="auto"/>
        <w:right w:val="none" w:sz="0" w:space="0" w:color="auto"/>
      </w:divBdr>
    </w:div>
    <w:div w:id="1668900217">
      <w:bodyDiv w:val="1"/>
      <w:marLeft w:val="0"/>
      <w:marRight w:val="0"/>
      <w:marTop w:val="0"/>
      <w:marBottom w:val="0"/>
      <w:divBdr>
        <w:top w:val="none" w:sz="0" w:space="0" w:color="auto"/>
        <w:left w:val="none" w:sz="0" w:space="0" w:color="auto"/>
        <w:bottom w:val="none" w:sz="0" w:space="0" w:color="auto"/>
        <w:right w:val="none" w:sz="0" w:space="0" w:color="auto"/>
      </w:divBdr>
    </w:div>
    <w:div w:id="1672635358">
      <w:bodyDiv w:val="1"/>
      <w:marLeft w:val="0"/>
      <w:marRight w:val="0"/>
      <w:marTop w:val="0"/>
      <w:marBottom w:val="0"/>
      <w:divBdr>
        <w:top w:val="none" w:sz="0" w:space="0" w:color="auto"/>
        <w:left w:val="none" w:sz="0" w:space="0" w:color="auto"/>
        <w:bottom w:val="none" w:sz="0" w:space="0" w:color="auto"/>
        <w:right w:val="none" w:sz="0" w:space="0" w:color="auto"/>
      </w:divBdr>
      <w:divsChild>
        <w:div w:id="417095602">
          <w:marLeft w:val="0"/>
          <w:marRight w:val="0"/>
          <w:marTop w:val="0"/>
          <w:marBottom w:val="0"/>
          <w:divBdr>
            <w:top w:val="none" w:sz="0" w:space="0" w:color="auto"/>
            <w:left w:val="none" w:sz="0" w:space="0" w:color="auto"/>
            <w:bottom w:val="none" w:sz="0" w:space="0" w:color="auto"/>
            <w:right w:val="none" w:sz="0" w:space="0" w:color="auto"/>
          </w:divBdr>
        </w:div>
        <w:div w:id="632637008">
          <w:marLeft w:val="0"/>
          <w:marRight w:val="0"/>
          <w:marTop w:val="0"/>
          <w:marBottom w:val="0"/>
          <w:divBdr>
            <w:top w:val="none" w:sz="0" w:space="0" w:color="auto"/>
            <w:left w:val="none" w:sz="0" w:space="0" w:color="auto"/>
            <w:bottom w:val="none" w:sz="0" w:space="0" w:color="auto"/>
            <w:right w:val="none" w:sz="0" w:space="0" w:color="auto"/>
          </w:divBdr>
        </w:div>
        <w:div w:id="1336495112">
          <w:marLeft w:val="0"/>
          <w:marRight w:val="0"/>
          <w:marTop w:val="0"/>
          <w:marBottom w:val="0"/>
          <w:divBdr>
            <w:top w:val="none" w:sz="0" w:space="0" w:color="auto"/>
            <w:left w:val="none" w:sz="0" w:space="0" w:color="auto"/>
            <w:bottom w:val="none" w:sz="0" w:space="0" w:color="auto"/>
            <w:right w:val="none" w:sz="0" w:space="0" w:color="auto"/>
          </w:divBdr>
        </w:div>
      </w:divsChild>
    </w:div>
    <w:div w:id="1724526713">
      <w:bodyDiv w:val="1"/>
      <w:marLeft w:val="0"/>
      <w:marRight w:val="0"/>
      <w:marTop w:val="0"/>
      <w:marBottom w:val="0"/>
      <w:divBdr>
        <w:top w:val="none" w:sz="0" w:space="0" w:color="auto"/>
        <w:left w:val="none" w:sz="0" w:space="0" w:color="auto"/>
        <w:bottom w:val="none" w:sz="0" w:space="0" w:color="auto"/>
        <w:right w:val="none" w:sz="0" w:space="0" w:color="auto"/>
      </w:divBdr>
    </w:div>
    <w:div w:id="1726563660">
      <w:bodyDiv w:val="1"/>
      <w:marLeft w:val="0"/>
      <w:marRight w:val="0"/>
      <w:marTop w:val="0"/>
      <w:marBottom w:val="0"/>
      <w:divBdr>
        <w:top w:val="none" w:sz="0" w:space="0" w:color="auto"/>
        <w:left w:val="none" w:sz="0" w:space="0" w:color="auto"/>
        <w:bottom w:val="none" w:sz="0" w:space="0" w:color="auto"/>
        <w:right w:val="none" w:sz="0" w:space="0" w:color="auto"/>
      </w:divBdr>
    </w:div>
    <w:div w:id="1743329074">
      <w:bodyDiv w:val="1"/>
      <w:marLeft w:val="0"/>
      <w:marRight w:val="0"/>
      <w:marTop w:val="0"/>
      <w:marBottom w:val="0"/>
      <w:divBdr>
        <w:top w:val="none" w:sz="0" w:space="0" w:color="auto"/>
        <w:left w:val="none" w:sz="0" w:space="0" w:color="auto"/>
        <w:bottom w:val="none" w:sz="0" w:space="0" w:color="auto"/>
        <w:right w:val="none" w:sz="0" w:space="0" w:color="auto"/>
      </w:divBdr>
    </w:div>
    <w:div w:id="1745179180">
      <w:bodyDiv w:val="1"/>
      <w:marLeft w:val="0"/>
      <w:marRight w:val="0"/>
      <w:marTop w:val="0"/>
      <w:marBottom w:val="0"/>
      <w:divBdr>
        <w:top w:val="none" w:sz="0" w:space="0" w:color="auto"/>
        <w:left w:val="none" w:sz="0" w:space="0" w:color="auto"/>
        <w:bottom w:val="none" w:sz="0" w:space="0" w:color="auto"/>
        <w:right w:val="none" w:sz="0" w:space="0" w:color="auto"/>
      </w:divBdr>
    </w:div>
    <w:div w:id="1745298402">
      <w:bodyDiv w:val="1"/>
      <w:marLeft w:val="0"/>
      <w:marRight w:val="0"/>
      <w:marTop w:val="0"/>
      <w:marBottom w:val="0"/>
      <w:divBdr>
        <w:top w:val="none" w:sz="0" w:space="0" w:color="auto"/>
        <w:left w:val="none" w:sz="0" w:space="0" w:color="auto"/>
        <w:bottom w:val="none" w:sz="0" w:space="0" w:color="auto"/>
        <w:right w:val="none" w:sz="0" w:space="0" w:color="auto"/>
      </w:divBdr>
    </w:div>
    <w:div w:id="1746301952">
      <w:bodyDiv w:val="1"/>
      <w:marLeft w:val="0"/>
      <w:marRight w:val="0"/>
      <w:marTop w:val="0"/>
      <w:marBottom w:val="0"/>
      <w:divBdr>
        <w:top w:val="none" w:sz="0" w:space="0" w:color="auto"/>
        <w:left w:val="none" w:sz="0" w:space="0" w:color="auto"/>
        <w:bottom w:val="none" w:sz="0" w:space="0" w:color="auto"/>
        <w:right w:val="none" w:sz="0" w:space="0" w:color="auto"/>
      </w:divBdr>
    </w:div>
    <w:div w:id="1748575049">
      <w:bodyDiv w:val="1"/>
      <w:marLeft w:val="0"/>
      <w:marRight w:val="0"/>
      <w:marTop w:val="0"/>
      <w:marBottom w:val="0"/>
      <w:divBdr>
        <w:top w:val="none" w:sz="0" w:space="0" w:color="auto"/>
        <w:left w:val="none" w:sz="0" w:space="0" w:color="auto"/>
        <w:bottom w:val="none" w:sz="0" w:space="0" w:color="auto"/>
        <w:right w:val="none" w:sz="0" w:space="0" w:color="auto"/>
      </w:divBdr>
    </w:div>
    <w:div w:id="1753307661">
      <w:bodyDiv w:val="1"/>
      <w:marLeft w:val="0"/>
      <w:marRight w:val="0"/>
      <w:marTop w:val="0"/>
      <w:marBottom w:val="0"/>
      <w:divBdr>
        <w:top w:val="none" w:sz="0" w:space="0" w:color="auto"/>
        <w:left w:val="none" w:sz="0" w:space="0" w:color="auto"/>
        <w:bottom w:val="none" w:sz="0" w:space="0" w:color="auto"/>
        <w:right w:val="none" w:sz="0" w:space="0" w:color="auto"/>
      </w:divBdr>
    </w:div>
    <w:div w:id="1753701021">
      <w:bodyDiv w:val="1"/>
      <w:marLeft w:val="0"/>
      <w:marRight w:val="0"/>
      <w:marTop w:val="0"/>
      <w:marBottom w:val="0"/>
      <w:divBdr>
        <w:top w:val="none" w:sz="0" w:space="0" w:color="auto"/>
        <w:left w:val="none" w:sz="0" w:space="0" w:color="auto"/>
        <w:bottom w:val="none" w:sz="0" w:space="0" w:color="auto"/>
        <w:right w:val="none" w:sz="0" w:space="0" w:color="auto"/>
      </w:divBdr>
    </w:div>
    <w:div w:id="1762680796">
      <w:bodyDiv w:val="1"/>
      <w:marLeft w:val="0"/>
      <w:marRight w:val="0"/>
      <w:marTop w:val="0"/>
      <w:marBottom w:val="0"/>
      <w:divBdr>
        <w:top w:val="none" w:sz="0" w:space="0" w:color="auto"/>
        <w:left w:val="none" w:sz="0" w:space="0" w:color="auto"/>
        <w:bottom w:val="none" w:sz="0" w:space="0" w:color="auto"/>
        <w:right w:val="none" w:sz="0" w:space="0" w:color="auto"/>
      </w:divBdr>
    </w:div>
    <w:div w:id="1765416283">
      <w:bodyDiv w:val="1"/>
      <w:marLeft w:val="0"/>
      <w:marRight w:val="0"/>
      <w:marTop w:val="0"/>
      <w:marBottom w:val="0"/>
      <w:divBdr>
        <w:top w:val="none" w:sz="0" w:space="0" w:color="auto"/>
        <w:left w:val="none" w:sz="0" w:space="0" w:color="auto"/>
        <w:bottom w:val="none" w:sz="0" w:space="0" w:color="auto"/>
        <w:right w:val="none" w:sz="0" w:space="0" w:color="auto"/>
      </w:divBdr>
    </w:div>
    <w:div w:id="1765834280">
      <w:bodyDiv w:val="1"/>
      <w:marLeft w:val="0"/>
      <w:marRight w:val="0"/>
      <w:marTop w:val="0"/>
      <w:marBottom w:val="0"/>
      <w:divBdr>
        <w:top w:val="none" w:sz="0" w:space="0" w:color="auto"/>
        <w:left w:val="none" w:sz="0" w:space="0" w:color="auto"/>
        <w:bottom w:val="none" w:sz="0" w:space="0" w:color="auto"/>
        <w:right w:val="none" w:sz="0" w:space="0" w:color="auto"/>
      </w:divBdr>
    </w:div>
    <w:div w:id="1801804135">
      <w:bodyDiv w:val="1"/>
      <w:marLeft w:val="0"/>
      <w:marRight w:val="0"/>
      <w:marTop w:val="0"/>
      <w:marBottom w:val="0"/>
      <w:divBdr>
        <w:top w:val="none" w:sz="0" w:space="0" w:color="auto"/>
        <w:left w:val="none" w:sz="0" w:space="0" w:color="auto"/>
        <w:bottom w:val="none" w:sz="0" w:space="0" w:color="auto"/>
        <w:right w:val="none" w:sz="0" w:space="0" w:color="auto"/>
      </w:divBdr>
    </w:div>
    <w:div w:id="1813476320">
      <w:bodyDiv w:val="1"/>
      <w:marLeft w:val="0"/>
      <w:marRight w:val="0"/>
      <w:marTop w:val="0"/>
      <w:marBottom w:val="0"/>
      <w:divBdr>
        <w:top w:val="none" w:sz="0" w:space="0" w:color="auto"/>
        <w:left w:val="none" w:sz="0" w:space="0" w:color="auto"/>
        <w:bottom w:val="none" w:sz="0" w:space="0" w:color="auto"/>
        <w:right w:val="none" w:sz="0" w:space="0" w:color="auto"/>
      </w:divBdr>
    </w:div>
    <w:div w:id="1833788944">
      <w:bodyDiv w:val="1"/>
      <w:marLeft w:val="0"/>
      <w:marRight w:val="0"/>
      <w:marTop w:val="0"/>
      <w:marBottom w:val="0"/>
      <w:divBdr>
        <w:top w:val="none" w:sz="0" w:space="0" w:color="auto"/>
        <w:left w:val="none" w:sz="0" w:space="0" w:color="auto"/>
        <w:bottom w:val="none" w:sz="0" w:space="0" w:color="auto"/>
        <w:right w:val="none" w:sz="0" w:space="0" w:color="auto"/>
      </w:divBdr>
    </w:div>
    <w:div w:id="1833831620">
      <w:bodyDiv w:val="1"/>
      <w:marLeft w:val="0"/>
      <w:marRight w:val="0"/>
      <w:marTop w:val="0"/>
      <w:marBottom w:val="0"/>
      <w:divBdr>
        <w:top w:val="none" w:sz="0" w:space="0" w:color="auto"/>
        <w:left w:val="none" w:sz="0" w:space="0" w:color="auto"/>
        <w:bottom w:val="none" w:sz="0" w:space="0" w:color="auto"/>
        <w:right w:val="none" w:sz="0" w:space="0" w:color="auto"/>
      </w:divBdr>
    </w:div>
    <w:div w:id="1836843731">
      <w:bodyDiv w:val="1"/>
      <w:marLeft w:val="0"/>
      <w:marRight w:val="0"/>
      <w:marTop w:val="0"/>
      <w:marBottom w:val="0"/>
      <w:divBdr>
        <w:top w:val="none" w:sz="0" w:space="0" w:color="auto"/>
        <w:left w:val="none" w:sz="0" w:space="0" w:color="auto"/>
        <w:bottom w:val="none" w:sz="0" w:space="0" w:color="auto"/>
        <w:right w:val="none" w:sz="0" w:space="0" w:color="auto"/>
      </w:divBdr>
    </w:div>
    <w:div w:id="1846820116">
      <w:bodyDiv w:val="1"/>
      <w:marLeft w:val="0"/>
      <w:marRight w:val="0"/>
      <w:marTop w:val="0"/>
      <w:marBottom w:val="0"/>
      <w:divBdr>
        <w:top w:val="none" w:sz="0" w:space="0" w:color="auto"/>
        <w:left w:val="none" w:sz="0" w:space="0" w:color="auto"/>
        <w:bottom w:val="none" w:sz="0" w:space="0" w:color="auto"/>
        <w:right w:val="none" w:sz="0" w:space="0" w:color="auto"/>
      </w:divBdr>
    </w:div>
    <w:div w:id="1893151327">
      <w:bodyDiv w:val="1"/>
      <w:marLeft w:val="0"/>
      <w:marRight w:val="0"/>
      <w:marTop w:val="0"/>
      <w:marBottom w:val="0"/>
      <w:divBdr>
        <w:top w:val="none" w:sz="0" w:space="0" w:color="auto"/>
        <w:left w:val="none" w:sz="0" w:space="0" w:color="auto"/>
        <w:bottom w:val="none" w:sz="0" w:space="0" w:color="auto"/>
        <w:right w:val="none" w:sz="0" w:space="0" w:color="auto"/>
      </w:divBdr>
    </w:div>
    <w:div w:id="1915625215">
      <w:bodyDiv w:val="1"/>
      <w:marLeft w:val="0"/>
      <w:marRight w:val="0"/>
      <w:marTop w:val="0"/>
      <w:marBottom w:val="0"/>
      <w:divBdr>
        <w:top w:val="none" w:sz="0" w:space="0" w:color="auto"/>
        <w:left w:val="none" w:sz="0" w:space="0" w:color="auto"/>
        <w:bottom w:val="none" w:sz="0" w:space="0" w:color="auto"/>
        <w:right w:val="none" w:sz="0" w:space="0" w:color="auto"/>
      </w:divBdr>
    </w:div>
    <w:div w:id="1923221568">
      <w:bodyDiv w:val="1"/>
      <w:marLeft w:val="0"/>
      <w:marRight w:val="0"/>
      <w:marTop w:val="0"/>
      <w:marBottom w:val="0"/>
      <w:divBdr>
        <w:top w:val="none" w:sz="0" w:space="0" w:color="auto"/>
        <w:left w:val="none" w:sz="0" w:space="0" w:color="auto"/>
        <w:bottom w:val="none" w:sz="0" w:space="0" w:color="auto"/>
        <w:right w:val="none" w:sz="0" w:space="0" w:color="auto"/>
      </w:divBdr>
    </w:div>
    <w:div w:id="1931430149">
      <w:bodyDiv w:val="1"/>
      <w:marLeft w:val="0"/>
      <w:marRight w:val="0"/>
      <w:marTop w:val="0"/>
      <w:marBottom w:val="0"/>
      <w:divBdr>
        <w:top w:val="none" w:sz="0" w:space="0" w:color="auto"/>
        <w:left w:val="none" w:sz="0" w:space="0" w:color="auto"/>
        <w:bottom w:val="none" w:sz="0" w:space="0" w:color="auto"/>
        <w:right w:val="none" w:sz="0" w:space="0" w:color="auto"/>
      </w:divBdr>
    </w:div>
    <w:div w:id="1946303122">
      <w:bodyDiv w:val="1"/>
      <w:marLeft w:val="0"/>
      <w:marRight w:val="0"/>
      <w:marTop w:val="0"/>
      <w:marBottom w:val="0"/>
      <w:divBdr>
        <w:top w:val="none" w:sz="0" w:space="0" w:color="auto"/>
        <w:left w:val="none" w:sz="0" w:space="0" w:color="auto"/>
        <w:bottom w:val="none" w:sz="0" w:space="0" w:color="auto"/>
        <w:right w:val="none" w:sz="0" w:space="0" w:color="auto"/>
      </w:divBdr>
    </w:div>
    <w:div w:id="1956592325">
      <w:bodyDiv w:val="1"/>
      <w:marLeft w:val="0"/>
      <w:marRight w:val="0"/>
      <w:marTop w:val="0"/>
      <w:marBottom w:val="0"/>
      <w:divBdr>
        <w:top w:val="none" w:sz="0" w:space="0" w:color="auto"/>
        <w:left w:val="none" w:sz="0" w:space="0" w:color="auto"/>
        <w:bottom w:val="none" w:sz="0" w:space="0" w:color="auto"/>
        <w:right w:val="none" w:sz="0" w:space="0" w:color="auto"/>
      </w:divBdr>
    </w:div>
    <w:div w:id="1957986129">
      <w:bodyDiv w:val="1"/>
      <w:marLeft w:val="0"/>
      <w:marRight w:val="0"/>
      <w:marTop w:val="0"/>
      <w:marBottom w:val="0"/>
      <w:divBdr>
        <w:top w:val="none" w:sz="0" w:space="0" w:color="auto"/>
        <w:left w:val="none" w:sz="0" w:space="0" w:color="auto"/>
        <w:bottom w:val="none" w:sz="0" w:space="0" w:color="auto"/>
        <w:right w:val="none" w:sz="0" w:space="0" w:color="auto"/>
      </w:divBdr>
    </w:div>
    <w:div w:id="1962104451">
      <w:bodyDiv w:val="1"/>
      <w:marLeft w:val="0"/>
      <w:marRight w:val="0"/>
      <w:marTop w:val="0"/>
      <w:marBottom w:val="0"/>
      <w:divBdr>
        <w:top w:val="none" w:sz="0" w:space="0" w:color="auto"/>
        <w:left w:val="none" w:sz="0" w:space="0" w:color="auto"/>
        <w:bottom w:val="none" w:sz="0" w:space="0" w:color="auto"/>
        <w:right w:val="none" w:sz="0" w:space="0" w:color="auto"/>
      </w:divBdr>
    </w:div>
    <w:div w:id="1973485989">
      <w:bodyDiv w:val="1"/>
      <w:marLeft w:val="0"/>
      <w:marRight w:val="0"/>
      <w:marTop w:val="0"/>
      <w:marBottom w:val="0"/>
      <w:divBdr>
        <w:top w:val="none" w:sz="0" w:space="0" w:color="auto"/>
        <w:left w:val="none" w:sz="0" w:space="0" w:color="auto"/>
        <w:bottom w:val="none" w:sz="0" w:space="0" w:color="auto"/>
        <w:right w:val="none" w:sz="0" w:space="0" w:color="auto"/>
      </w:divBdr>
    </w:div>
    <w:div w:id="1974366129">
      <w:bodyDiv w:val="1"/>
      <w:marLeft w:val="0"/>
      <w:marRight w:val="0"/>
      <w:marTop w:val="0"/>
      <w:marBottom w:val="0"/>
      <w:divBdr>
        <w:top w:val="none" w:sz="0" w:space="0" w:color="auto"/>
        <w:left w:val="none" w:sz="0" w:space="0" w:color="auto"/>
        <w:bottom w:val="none" w:sz="0" w:space="0" w:color="auto"/>
        <w:right w:val="none" w:sz="0" w:space="0" w:color="auto"/>
      </w:divBdr>
    </w:div>
    <w:div w:id="1993873862">
      <w:bodyDiv w:val="1"/>
      <w:marLeft w:val="0"/>
      <w:marRight w:val="0"/>
      <w:marTop w:val="0"/>
      <w:marBottom w:val="0"/>
      <w:divBdr>
        <w:top w:val="none" w:sz="0" w:space="0" w:color="auto"/>
        <w:left w:val="none" w:sz="0" w:space="0" w:color="auto"/>
        <w:bottom w:val="none" w:sz="0" w:space="0" w:color="auto"/>
        <w:right w:val="none" w:sz="0" w:space="0" w:color="auto"/>
      </w:divBdr>
    </w:div>
    <w:div w:id="2009820883">
      <w:bodyDiv w:val="1"/>
      <w:marLeft w:val="0"/>
      <w:marRight w:val="0"/>
      <w:marTop w:val="0"/>
      <w:marBottom w:val="0"/>
      <w:divBdr>
        <w:top w:val="none" w:sz="0" w:space="0" w:color="auto"/>
        <w:left w:val="none" w:sz="0" w:space="0" w:color="auto"/>
        <w:bottom w:val="none" w:sz="0" w:space="0" w:color="auto"/>
        <w:right w:val="none" w:sz="0" w:space="0" w:color="auto"/>
      </w:divBdr>
    </w:div>
    <w:div w:id="2039969399">
      <w:bodyDiv w:val="1"/>
      <w:marLeft w:val="0"/>
      <w:marRight w:val="0"/>
      <w:marTop w:val="0"/>
      <w:marBottom w:val="0"/>
      <w:divBdr>
        <w:top w:val="none" w:sz="0" w:space="0" w:color="auto"/>
        <w:left w:val="none" w:sz="0" w:space="0" w:color="auto"/>
        <w:bottom w:val="none" w:sz="0" w:space="0" w:color="auto"/>
        <w:right w:val="none" w:sz="0" w:space="0" w:color="auto"/>
      </w:divBdr>
    </w:div>
    <w:div w:id="2040009532">
      <w:bodyDiv w:val="1"/>
      <w:marLeft w:val="0"/>
      <w:marRight w:val="0"/>
      <w:marTop w:val="0"/>
      <w:marBottom w:val="0"/>
      <w:divBdr>
        <w:top w:val="none" w:sz="0" w:space="0" w:color="auto"/>
        <w:left w:val="none" w:sz="0" w:space="0" w:color="auto"/>
        <w:bottom w:val="none" w:sz="0" w:space="0" w:color="auto"/>
        <w:right w:val="none" w:sz="0" w:space="0" w:color="auto"/>
      </w:divBdr>
    </w:div>
    <w:div w:id="2041779423">
      <w:bodyDiv w:val="1"/>
      <w:marLeft w:val="0"/>
      <w:marRight w:val="0"/>
      <w:marTop w:val="0"/>
      <w:marBottom w:val="0"/>
      <w:divBdr>
        <w:top w:val="none" w:sz="0" w:space="0" w:color="auto"/>
        <w:left w:val="none" w:sz="0" w:space="0" w:color="auto"/>
        <w:bottom w:val="none" w:sz="0" w:space="0" w:color="auto"/>
        <w:right w:val="none" w:sz="0" w:space="0" w:color="auto"/>
      </w:divBdr>
    </w:div>
    <w:div w:id="2055808082">
      <w:bodyDiv w:val="1"/>
      <w:marLeft w:val="0"/>
      <w:marRight w:val="0"/>
      <w:marTop w:val="0"/>
      <w:marBottom w:val="0"/>
      <w:divBdr>
        <w:top w:val="none" w:sz="0" w:space="0" w:color="auto"/>
        <w:left w:val="none" w:sz="0" w:space="0" w:color="auto"/>
        <w:bottom w:val="none" w:sz="0" w:space="0" w:color="auto"/>
        <w:right w:val="none" w:sz="0" w:space="0" w:color="auto"/>
      </w:divBdr>
    </w:div>
    <w:div w:id="2077316792">
      <w:bodyDiv w:val="1"/>
      <w:marLeft w:val="0"/>
      <w:marRight w:val="0"/>
      <w:marTop w:val="0"/>
      <w:marBottom w:val="0"/>
      <w:divBdr>
        <w:top w:val="none" w:sz="0" w:space="0" w:color="auto"/>
        <w:left w:val="none" w:sz="0" w:space="0" w:color="auto"/>
        <w:bottom w:val="none" w:sz="0" w:space="0" w:color="auto"/>
        <w:right w:val="none" w:sz="0" w:space="0" w:color="auto"/>
      </w:divBdr>
    </w:div>
    <w:div w:id="2080978861">
      <w:bodyDiv w:val="1"/>
      <w:marLeft w:val="0"/>
      <w:marRight w:val="0"/>
      <w:marTop w:val="0"/>
      <w:marBottom w:val="0"/>
      <w:divBdr>
        <w:top w:val="none" w:sz="0" w:space="0" w:color="auto"/>
        <w:left w:val="none" w:sz="0" w:space="0" w:color="auto"/>
        <w:bottom w:val="none" w:sz="0" w:space="0" w:color="auto"/>
        <w:right w:val="none" w:sz="0" w:space="0" w:color="auto"/>
      </w:divBdr>
    </w:div>
    <w:div w:id="2094887339">
      <w:bodyDiv w:val="1"/>
      <w:marLeft w:val="0"/>
      <w:marRight w:val="0"/>
      <w:marTop w:val="0"/>
      <w:marBottom w:val="0"/>
      <w:divBdr>
        <w:top w:val="none" w:sz="0" w:space="0" w:color="auto"/>
        <w:left w:val="none" w:sz="0" w:space="0" w:color="auto"/>
        <w:bottom w:val="none" w:sz="0" w:space="0" w:color="auto"/>
        <w:right w:val="none" w:sz="0" w:space="0" w:color="auto"/>
      </w:divBdr>
    </w:div>
    <w:div w:id="2106337809">
      <w:bodyDiv w:val="1"/>
      <w:marLeft w:val="0"/>
      <w:marRight w:val="0"/>
      <w:marTop w:val="0"/>
      <w:marBottom w:val="0"/>
      <w:divBdr>
        <w:top w:val="none" w:sz="0" w:space="0" w:color="auto"/>
        <w:left w:val="none" w:sz="0" w:space="0" w:color="auto"/>
        <w:bottom w:val="none" w:sz="0" w:space="0" w:color="auto"/>
        <w:right w:val="none" w:sz="0" w:space="0" w:color="auto"/>
      </w:divBdr>
    </w:div>
    <w:div w:id="210811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GARAIZH\Escritorio\1foruAdministrazioa-eu.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12381-A841-4FBD-A7A1-BDE79DC0C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1foruAdministrazioa-eu.dot</Template>
  <TotalTime>0</TotalTime>
  <Pages>18</Pages>
  <Words>3464</Words>
  <Characters>19750</Characters>
  <Application>Microsoft Office Word</Application>
  <DocSecurity>0</DocSecurity>
  <Lines>164</Lines>
  <Paragraphs>46</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Proiektua</vt:lpstr>
      <vt:lpstr>Proiektua</vt:lpstr>
    </vt:vector>
  </TitlesOfParts>
  <Company>Gipuzkoako Foru Aldundia</Company>
  <LinksUpToDate>false</LinksUpToDate>
  <CharactersWithSpaces>23168</CharactersWithSpaces>
  <SharedDoc>false</SharedDoc>
  <HLinks>
    <vt:vector size="72" baseType="variant">
      <vt:variant>
        <vt:i4>1179696</vt:i4>
      </vt:variant>
      <vt:variant>
        <vt:i4>44</vt:i4>
      </vt:variant>
      <vt:variant>
        <vt:i4>0</vt:i4>
      </vt:variant>
      <vt:variant>
        <vt:i4>5</vt:i4>
      </vt:variant>
      <vt:variant>
        <vt:lpwstr/>
      </vt:variant>
      <vt:variant>
        <vt:lpwstr>_Toc500160341</vt:lpwstr>
      </vt:variant>
      <vt:variant>
        <vt:i4>1179696</vt:i4>
      </vt:variant>
      <vt:variant>
        <vt:i4>38</vt:i4>
      </vt:variant>
      <vt:variant>
        <vt:i4>0</vt:i4>
      </vt:variant>
      <vt:variant>
        <vt:i4>5</vt:i4>
      </vt:variant>
      <vt:variant>
        <vt:lpwstr/>
      </vt:variant>
      <vt:variant>
        <vt:lpwstr>_Toc500160340</vt:lpwstr>
      </vt:variant>
      <vt:variant>
        <vt:i4>1376304</vt:i4>
      </vt:variant>
      <vt:variant>
        <vt:i4>32</vt:i4>
      </vt:variant>
      <vt:variant>
        <vt:i4>0</vt:i4>
      </vt:variant>
      <vt:variant>
        <vt:i4>5</vt:i4>
      </vt:variant>
      <vt:variant>
        <vt:lpwstr/>
      </vt:variant>
      <vt:variant>
        <vt:lpwstr>_Toc500160339</vt:lpwstr>
      </vt:variant>
      <vt:variant>
        <vt:i4>1376304</vt:i4>
      </vt:variant>
      <vt:variant>
        <vt:i4>26</vt:i4>
      </vt:variant>
      <vt:variant>
        <vt:i4>0</vt:i4>
      </vt:variant>
      <vt:variant>
        <vt:i4>5</vt:i4>
      </vt:variant>
      <vt:variant>
        <vt:lpwstr/>
      </vt:variant>
      <vt:variant>
        <vt:lpwstr>_Toc500160338</vt:lpwstr>
      </vt:variant>
      <vt:variant>
        <vt:i4>1376304</vt:i4>
      </vt:variant>
      <vt:variant>
        <vt:i4>20</vt:i4>
      </vt:variant>
      <vt:variant>
        <vt:i4>0</vt:i4>
      </vt:variant>
      <vt:variant>
        <vt:i4>5</vt:i4>
      </vt:variant>
      <vt:variant>
        <vt:lpwstr/>
      </vt:variant>
      <vt:variant>
        <vt:lpwstr>_Toc500160337</vt:lpwstr>
      </vt:variant>
      <vt:variant>
        <vt:i4>1376304</vt:i4>
      </vt:variant>
      <vt:variant>
        <vt:i4>14</vt:i4>
      </vt:variant>
      <vt:variant>
        <vt:i4>0</vt:i4>
      </vt:variant>
      <vt:variant>
        <vt:i4>5</vt:i4>
      </vt:variant>
      <vt:variant>
        <vt:lpwstr/>
      </vt:variant>
      <vt:variant>
        <vt:lpwstr>_Toc500160336</vt:lpwstr>
      </vt:variant>
      <vt:variant>
        <vt:i4>1376304</vt:i4>
      </vt:variant>
      <vt:variant>
        <vt:i4>8</vt:i4>
      </vt:variant>
      <vt:variant>
        <vt:i4>0</vt:i4>
      </vt:variant>
      <vt:variant>
        <vt:i4>5</vt:i4>
      </vt:variant>
      <vt:variant>
        <vt:lpwstr/>
      </vt:variant>
      <vt:variant>
        <vt:lpwstr>_Toc500160335</vt:lpwstr>
      </vt:variant>
      <vt:variant>
        <vt:i4>1376304</vt:i4>
      </vt:variant>
      <vt:variant>
        <vt:i4>2</vt:i4>
      </vt:variant>
      <vt:variant>
        <vt:i4>0</vt:i4>
      </vt:variant>
      <vt:variant>
        <vt:i4>5</vt:i4>
      </vt:variant>
      <vt:variant>
        <vt:lpwstr/>
      </vt:variant>
      <vt:variant>
        <vt:lpwstr>_Toc500160334</vt:lpwstr>
      </vt:variant>
      <vt:variant>
        <vt:i4>2687027</vt:i4>
      </vt:variant>
      <vt:variant>
        <vt:i4>10189</vt:i4>
      </vt:variant>
      <vt:variant>
        <vt:i4>1032</vt:i4>
      </vt:variant>
      <vt:variant>
        <vt:i4>1</vt:i4>
      </vt:variant>
      <vt:variant>
        <vt:lpwstr>https://callminer.com/wp-content/uploads/2016/08/customer-engagement-analytics-400x250.jpg</vt:lpwstr>
      </vt:variant>
      <vt:variant>
        <vt:lpwstr/>
      </vt:variant>
      <vt:variant>
        <vt:i4>1638473</vt:i4>
      </vt:variant>
      <vt:variant>
        <vt:i4>10445</vt:i4>
      </vt:variant>
      <vt:variant>
        <vt:i4>1033</vt:i4>
      </vt:variant>
      <vt:variant>
        <vt:i4>1</vt:i4>
      </vt:variant>
      <vt:variant>
        <vt:lpwstr>http://www.selby.gov.uk/sites/default/files/styles/large/public/Images/Article%20images/people-talking.jpg?itok=130jaYzV</vt:lpwstr>
      </vt:variant>
      <vt:variant>
        <vt:lpwstr/>
      </vt:variant>
      <vt:variant>
        <vt:i4>2359419</vt:i4>
      </vt:variant>
      <vt:variant>
        <vt:i4>10598</vt:i4>
      </vt:variant>
      <vt:variant>
        <vt:i4>1034</vt:i4>
      </vt:variant>
      <vt:variant>
        <vt:i4>1</vt:i4>
      </vt:variant>
      <vt:variant>
        <vt:lpwstr>https://www.socialtalent.com/wp-content/uploads/2015/01/Stop-Relying-on-Emails.png</vt:lpwstr>
      </vt:variant>
      <vt:variant>
        <vt:lpwstr/>
      </vt:variant>
      <vt:variant>
        <vt:i4>2883626</vt:i4>
      </vt:variant>
      <vt:variant>
        <vt:i4>-1</vt:i4>
      </vt:variant>
      <vt:variant>
        <vt:i4>1078</vt:i4>
      </vt:variant>
      <vt:variant>
        <vt:i4>1</vt:i4>
      </vt:variant>
      <vt:variant>
        <vt:lpwstr>http://www.behagi.eus/img/municipio.png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Proiektua</dc:title>
  <dc:creator>Modernizazio Zerbitzua</dc:creator>
  <cp:lastModifiedBy>UGARTE AIZPURU, Haritz</cp:lastModifiedBy>
  <cp:revision>2</cp:revision>
  <cp:lastPrinted>2019-07-05T09:37:00Z</cp:lastPrinted>
  <dcterms:created xsi:type="dcterms:W3CDTF">2020-07-29T13:03:00Z</dcterms:created>
  <dcterms:modified xsi:type="dcterms:W3CDTF">2020-07-29T13:03:00Z</dcterms:modified>
</cp:coreProperties>
</file>